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Times New Roman" w:eastAsia="方正小标宋简体"/>
          <w:b/>
          <w:bCs/>
          <w:color w:val="FF0000"/>
          <w:spacing w:val="88"/>
          <w:kern w:val="52"/>
          <w:sz w:val="52"/>
          <w:szCs w:val="24"/>
        </w:rPr>
      </w:pPr>
      <w:r>
        <w:rPr>
          <w:rFonts w:hint="eastAsia" w:ascii="方正小标宋简体" w:hAnsi="Times New Roman" w:eastAsia="方正小标宋简体"/>
          <w:b/>
          <w:bCs/>
          <w:color w:val="FF0000"/>
          <w:spacing w:val="88"/>
          <w:kern w:val="52"/>
          <w:sz w:val="52"/>
          <w:szCs w:val="24"/>
        </w:rPr>
        <w:t>江西师范大学学生处</w:t>
      </w:r>
    </w:p>
    <w:p>
      <w:pPr>
        <w:spacing w:line="600" w:lineRule="exact"/>
        <w:jc w:val="center"/>
        <w:rPr>
          <w:rFonts w:ascii="楷体_GB2312" w:hAnsi="宋体" w:eastAsia="Times New Roman"/>
          <w:sz w:val="28"/>
          <w:szCs w:val="24"/>
        </w:rPr>
      </w:pPr>
    </w:p>
    <w:p>
      <w:pPr>
        <w:spacing w:line="600" w:lineRule="exact"/>
        <w:jc w:val="center"/>
        <w:rPr>
          <w:rFonts w:ascii="楷体_GB2312" w:hAnsi="宋体" w:eastAsia="Times New Roman"/>
          <w:sz w:val="32"/>
          <w:szCs w:val="32"/>
        </w:rPr>
      </w:pPr>
      <w:r>
        <w:rPr>
          <w:rFonts w:hint="eastAsia" w:ascii="宋体" w:hAnsi="宋体" w:cs="宋体"/>
          <w:sz w:val="32"/>
          <w:szCs w:val="32"/>
        </w:rPr>
        <w:t>学工字〔</w:t>
      </w:r>
      <w:r>
        <w:rPr>
          <w:rFonts w:ascii="楷体_GB2312" w:hAnsi="宋体" w:eastAsia="Times New Roman"/>
          <w:sz w:val="32"/>
          <w:szCs w:val="32"/>
        </w:rPr>
        <w:t>201</w:t>
      </w:r>
      <w:r>
        <w:rPr>
          <w:rFonts w:hint="eastAsia" w:ascii="楷体_GB2312" w:hAnsi="宋体"/>
          <w:sz w:val="32"/>
          <w:szCs w:val="32"/>
        </w:rPr>
        <w:t>9</w:t>
      </w:r>
      <w:r>
        <w:rPr>
          <w:rFonts w:hint="eastAsia" w:ascii="宋体" w:hAnsi="宋体" w:cs="宋体"/>
          <w:sz w:val="32"/>
          <w:szCs w:val="32"/>
        </w:rPr>
        <w:t>〕</w:t>
      </w:r>
      <w:r>
        <w:rPr>
          <w:rFonts w:hint="eastAsia" w:ascii="楷体_GB2312" w:hAnsi="宋体"/>
          <w:sz w:val="32"/>
          <w:szCs w:val="32"/>
          <w:lang w:val="en-US" w:eastAsia="zh-CN"/>
        </w:rPr>
        <w:t>43</w:t>
      </w:r>
      <w:r>
        <w:rPr>
          <w:rFonts w:hint="eastAsia" w:ascii="宋体" w:hAnsi="宋体" w:cs="宋体"/>
          <w:sz w:val="32"/>
          <w:szCs w:val="32"/>
        </w:rPr>
        <w:t>号</w:t>
      </w:r>
    </w:p>
    <w:p>
      <w:pPr>
        <w:spacing w:line="600" w:lineRule="exact"/>
        <w:rPr>
          <w:rFonts w:ascii="Times New Roman" w:hAnsi="Times New Roman" w:eastAsia="黑体"/>
          <w:color w:val="FF0000"/>
          <w:sz w:val="36"/>
          <w:szCs w:val="24"/>
          <w:u w:val="thick"/>
        </w:rPr>
      </w:pPr>
      <w:r>
        <w:rPr>
          <w:rFonts w:hint="eastAsia" w:ascii="Times New Roman" w:hAnsi="Times New Roman" w:eastAsia="黑体"/>
          <w:color w:val="FF0000"/>
          <w:sz w:val="36"/>
          <w:szCs w:val="24"/>
          <w:u w:val="thick"/>
        </w:rPr>
        <w:t>　　　　　　　　　　　　　　　　　　　　　　　　　</w:t>
      </w:r>
    </w:p>
    <w:p>
      <w:pPr>
        <w:spacing w:line="600" w:lineRule="exact"/>
        <w:jc w:val="center"/>
        <w:rPr>
          <w:rFonts w:hint="eastAsia" w:ascii="黑体" w:hAnsi="宋体" w:eastAsia="黑体"/>
          <w:bCs/>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b/>
          <w:spacing w:val="-20"/>
          <w:sz w:val="36"/>
          <w:szCs w:val="36"/>
        </w:rPr>
      </w:pPr>
      <w:r>
        <w:rPr>
          <w:rFonts w:hint="eastAsia" w:ascii="黑体" w:hAnsi="黑体" w:eastAsia="黑体"/>
          <w:b/>
          <w:spacing w:val="-20"/>
          <w:sz w:val="36"/>
          <w:szCs w:val="36"/>
        </w:rPr>
        <w:t>关于做好2019-2020学年家庭经济困难学生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ascii="黑体" w:hAnsi="黑体" w:eastAsia="黑体"/>
          <w:b/>
          <w:spacing w:val="-20"/>
          <w:sz w:val="36"/>
          <w:szCs w:val="36"/>
        </w:rPr>
      </w:pPr>
      <w:r>
        <w:rPr>
          <w:rFonts w:hint="eastAsia" w:ascii="黑体" w:hAnsi="黑体" w:eastAsia="黑体"/>
          <w:b/>
          <w:spacing w:val="-20"/>
          <w:sz w:val="36"/>
          <w:szCs w:val="36"/>
        </w:rPr>
        <w:t>认定和建档工作的通知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ascii="仿宋" w:hAnsi="仿宋" w:eastAsia="仿宋"/>
          <w:b/>
          <w:sz w:val="32"/>
          <w:szCs w:val="32"/>
        </w:rPr>
      </w:pPr>
    </w:p>
    <w:p>
      <w:pPr>
        <w:spacing w:line="600" w:lineRule="exact"/>
        <w:rPr>
          <w:rFonts w:hint="eastAsia" w:ascii="仿宋" w:hAnsi="仿宋" w:eastAsia="仿宋"/>
          <w:b/>
          <w:sz w:val="32"/>
          <w:szCs w:val="32"/>
        </w:rPr>
      </w:pPr>
      <w:r>
        <w:rPr>
          <w:rFonts w:hint="eastAsia" w:ascii="仿宋" w:hAnsi="仿宋" w:eastAsia="仿宋"/>
          <w:b/>
          <w:sz w:val="32"/>
          <w:szCs w:val="32"/>
        </w:rPr>
        <w:t>各学院：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b w:val="0"/>
          <w:bCs/>
          <w:sz w:val="32"/>
          <w:szCs w:val="32"/>
        </w:rPr>
      </w:pPr>
      <w:r>
        <w:rPr>
          <w:rFonts w:hint="eastAsia" w:ascii="仿宋" w:hAnsi="仿宋" w:eastAsia="仿宋"/>
          <w:b w:val="0"/>
          <w:bCs/>
          <w:sz w:val="32"/>
          <w:szCs w:val="32"/>
        </w:rPr>
        <w:t>为进一步落实家庭经济困难学生资助政策，实现精准识别、精准资助，确保不让一个学生因家庭经济困难而失学，学校决定开展2019-2020学年家庭经济困难学生认定和建档工作。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b w:val="0"/>
          <w:bCs/>
          <w:sz w:val="32"/>
          <w:szCs w:val="32"/>
        </w:rPr>
      </w:pPr>
      <w:r>
        <w:rPr>
          <w:rFonts w:hint="eastAsia" w:ascii="仿宋" w:hAnsi="仿宋" w:eastAsia="仿宋"/>
          <w:b w:val="0"/>
          <w:bCs/>
          <w:sz w:val="32"/>
          <w:szCs w:val="32"/>
        </w:rPr>
        <w:t>本通知中的家庭经济困难学生是指本人及其家庭的经济能力难以满足在校期间的学习、生活基本支出的全日制在籍本科生。认定以相关部门核定的信息和学生家庭真实经济状况为基础，确保家庭经济困难学生认定工作各个环节和认定结果公开、公平、公正。认定结果作为评定国家励志奖学金、国家助学金、减免学杂费、勤工助学等资助方式的重要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b w:val="0"/>
          <w:bCs/>
          <w:sz w:val="32"/>
          <w:szCs w:val="32"/>
        </w:rPr>
      </w:pPr>
      <w:r>
        <w:rPr>
          <w:rFonts w:hint="eastAsia" w:ascii="仿宋" w:hAnsi="仿宋" w:eastAsia="仿宋"/>
          <w:b w:val="0"/>
          <w:bCs/>
          <w:sz w:val="32"/>
          <w:szCs w:val="32"/>
        </w:rPr>
        <w:t>现将认定及建档具体工作通知如下：</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b/>
          <w:bCs w:val="0"/>
          <w:sz w:val="32"/>
          <w:szCs w:val="32"/>
        </w:rPr>
      </w:pPr>
      <w:r>
        <w:rPr>
          <w:rFonts w:hint="eastAsia" w:ascii="仿宋" w:hAnsi="仿宋" w:eastAsia="仿宋"/>
          <w:b/>
          <w:bCs w:val="0"/>
          <w:sz w:val="32"/>
          <w:szCs w:val="32"/>
        </w:rPr>
        <w:t>一、家庭经济困难学生的认定工作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b/>
          <w:bCs w:val="0"/>
          <w:sz w:val="32"/>
          <w:szCs w:val="32"/>
        </w:rPr>
      </w:pPr>
      <w:r>
        <w:rPr>
          <w:rFonts w:hint="eastAsia" w:ascii="仿宋" w:hAnsi="仿宋" w:eastAsia="仿宋"/>
          <w:b/>
          <w:bCs w:val="0"/>
          <w:sz w:val="32"/>
          <w:szCs w:val="32"/>
        </w:rPr>
        <w:t>（一）认定对象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b w:val="0"/>
          <w:bCs/>
          <w:sz w:val="32"/>
          <w:szCs w:val="32"/>
        </w:rPr>
      </w:pPr>
      <w:r>
        <w:rPr>
          <w:rFonts w:hint="eastAsia" w:ascii="仿宋" w:hAnsi="仿宋" w:eastAsia="仿宋"/>
          <w:b w:val="0"/>
          <w:bCs/>
          <w:sz w:val="32"/>
          <w:szCs w:val="32"/>
        </w:rPr>
        <w:t>家庭经济困难认定对象包括以下8类：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b w:val="0"/>
          <w:bCs/>
          <w:sz w:val="32"/>
          <w:szCs w:val="32"/>
        </w:rPr>
      </w:pPr>
      <w:r>
        <w:rPr>
          <w:rFonts w:hint="eastAsia" w:ascii="仿宋" w:hAnsi="仿宋" w:eastAsia="仿宋"/>
          <w:b w:val="0"/>
          <w:bCs/>
          <w:sz w:val="32"/>
          <w:szCs w:val="32"/>
        </w:rPr>
        <w:t>1.经扶贫部门确认的建档立卡贫困家庭学生；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b w:val="0"/>
          <w:bCs/>
          <w:sz w:val="32"/>
          <w:szCs w:val="32"/>
        </w:rPr>
      </w:pPr>
      <w:r>
        <w:rPr>
          <w:rFonts w:hint="eastAsia" w:ascii="仿宋" w:hAnsi="仿宋" w:eastAsia="仿宋"/>
          <w:b w:val="0"/>
          <w:bCs/>
          <w:sz w:val="32"/>
          <w:szCs w:val="32"/>
        </w:rPr>
        <w:t>2.经民政部门确认的最低生活保障家庭学生；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b w:val="0"/>
          <w:bCs/>
          <w:sz w:val="32"/>
          <w:szCs w:val="32"/>
        </w:rPr>
      </w:pPr>
      <w:r>
        <w:rPr>
          <w:rFonts w:hint="eastAsia" w:ascii="仿宋" w:hAnsi="仿宋" w:eastAsia="仿宋"/>
          <w:b w:val="0"/>
          <w:bCs/>
          <w:sz w:val="32"/>
          <w:szCs w:val="32"/>
        </w:rPr>
        <w:t>3.经民政部门确认的特困救助供养学生；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b w:val="0"/>
          <w:bCs/>
          <w:sz w:val="32"/>
          <w:szCs w:val="32"/>
        </w:rPr>
      </w:pPr>
      <w:r>
        <w:rPr>
          <w:rFonts w:hint="eastAsia" w:ascii="仿宋" w:hAnsi="仿宋" w:eastAsia="仿宋"/>
          <w:b w:val="0"/>
          <w:bCs/>
          <w:sz w:val="32"/>
          <w:szCs w:val="32"/>
        </w:rPr>
        <w:t>4.经民政部门确认的孤儿学生；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b w:val="0"/>
          <w:bCs/>
          <w:sz w:val="32"/>
          <w:szCs w:val="32"/>
        </w:rPr>
      </w:pPr>
      <w:r>
        <w:rPr>
          <w:rFonts w:hint="eastAsia" w:ascii="仿宋" w:hAnsi="仿宋" w:eastAsia="仿宋"/>
          <w:b w:val="0"/>
          <w:bCs/>
          <w:sz w:val="32"/>
          <w:szCs w:val="32"/>
        </w:rPr>
        <w:t>5.经退役军人事务部门确认的烈士子女、一至四级残疾军人子女；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b w:val="0"/>
          <w:bCs/>
          <w:sz w:val="32"/>
          <w:szCs w:val="32"/>
        </w:rPr>
      </w:pPr>
      <w:r>
        <w:rPr>
          <w:rFonts w:hint="eastAsia" w:ascii="仿宋" w:hAnsi="仿宋" w:eastAsia="仿宋"/>
          <w:b w:val="0"/>
          <w:bCs/>
          <w:sz w:val="32"/>
          <w:szCs w:val="32"/>
        </w:rPr>
        <w:t>6.经残联确认的家庭经济困难残疾学生及残疾人子女；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b w:val="0"/>
          <w:bCs/>
          <w:sz w:val="32"/>
          <w:szCs w:val="32"/>
        </w:rPr>
      </w:pPr>
      <w:r>
        <w:rPr>
          <w:rFonts w:hint="eastAsia" w:ascii="仿宋" w:hAnsi="仿宋" w:eastAsia="仿宋"/>
          <w:b w:val="0"/>
          <w:bCs/>
          <w:sz w:val="32"/>
          <w:szCs w:val="32"/>
        </w:rPr>
        <w:t>7.经民政部门确认的城镇贫困群众家庭学生（含城镇特困人员、城镇最低生活保障对象、支出型贫困低收入家庭）；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b w:val="0"/>
          <w:bCs/>
          <w:sz w:val="32"/>
          <w:szCs w:val="32"/>
        </w:rPr>
      </w:pPr>
      <w:r>
        <w:rPr>
          <w:rFonts w:hint="eastAsia" w:ascii="仿宋" w:hAnsi="仿宋" w:eastAsia="仿宋"/>
          <w:b w:val="0"/>
          <w:bCs/>
          <w:sz w:val="32"/>
          <w:szCs w:val="32"/>
        </w:rPr>
        <w:t>8.其他家庭经济困难学生。本类贫困生认定比例不超过学生总人数的</w:t>
      </w:r>
      <w:r>
        <w:rPr>
          <w:rFonts w:hint="eastAsia" w:ascii="仿宋" w:hAnsi="仿宋" w:eastAsia="仿宋"/>
          <w:b/>
          <w:bCs w:val="0"/>
          <w:sz w:val="32"/>
          <w:szCs w:val="32"/>
        </w:rPr>
        <w:t>25%</w:t>
      </w:r>
      <w:r>
        <w:rPr>
          <w:rFonts w:hint="eastAsia" w:ascii="仿宋" w:hAnsi="仿宋" w:eastAsia="仿宋"/>
          <w:b w:val="0"/>
          <w:bCs/>
          <w:sz w:val="32"/>
          <w:szCs w:val="32"/>
        </w:rPr>
        <w:t>。主要包括享受抚恤补助待遇的优抚对象的经济困难家庭、因家庭遭受重大自然灾害造成重大损失、因家庭成员遭受重大疾病或意外伤害、因家庭发生重大变故等情况影响其子女入学就读及其他需要资助的家庭经济困难学生。</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b/>
          <w:bCs w:val="0"/>
          <w:sz w:val="32"/>
          <w:szCs w:val="32"/>
        </w:rPr>
      </w:pPr>
      <w:r>
        <w:rPr>
          <w:rFonts w:hint="eastAsia" w:ascii="仿宋" w:hAnsi="仿宋" w:eastAsia="仿宋"/>
          <w:b/>
          <w:bCs w:val="0"/>
          <w:sz w:val="32"/>
          <w:szCs w:val="32"/>
        </w:rPr>
        <w:t>（二）困难等级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b w:val="0"/>
          <w:bCs/>
          <w:sz w:val="32"/>
          <w:szCs w:val="32"/>
        </w:rPr>
      </w:pPr>
      <w:r>
        <w:rPr>
          <w:rFonts w:hint="eastAsia" w:ascii="仿宋" w:hAnsi="仿宋" w:eastAsia="仿宋"/>
          <w:b w:val="0"/>
          <w:bCs/>
          <w:sz w:val="32"/>
          <w:szCs w:val="32"/>
        </w:rPr>
        <w:t>全校家庭经济困难学生共分两个困难等级，为“特别困难”和“困难”。其中第1至5类认定对象为“特别困难”等级，第6至8类认定对象为“困难”等级。</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b/>
          <w:bCs w:val="0"/>
          <w:sz w:val="32"/>
          <w:szCs w:val="32"/>
        </w:rPr>
      </w:pPr>
      <w:r>
        <w:rPr>
          <w:rFonts w:hint="eastAsia" w:ascii="仿宋" w:hAnsi="仿宋" w:eastAsia="仿宋"/>
          <w:b/>
          <w:bCs w:val="0"/>
          <w:sz w:val="32"/>
          <w:szCs w:val="32"/>
        </w:rPr>
        <w:t>（三）学院认定程序</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b/>
          <w:bCs w:val="0"/>
          <w:sz w:val="32"/>
          <w:szCs w:val="32"/>
        </w:rPr>
      </w:pPr>
      <w:r>
        <w:rPr>
          <w:rFonts w:hint="eastAsia" w:ascii="仿宋" w:hAnsi="仿宋" w:eastAsia="仿宋"/>
          <w:b/>
          <w:bCs w:val="0"/>
          <w:sz w:val="32"/>
          <w:szCs w:val="32"/>
        </w:rPr>
        <w:t>1.学生填写申请表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b w:val="0"/>
          <w:bCs/>
          <w:sz w:val="32"/>
          <w:szCs w:val="32"/>
        </w:rPr>
      </w:pPr>
      <w:r>
        <w:rPr>
          <w:rFonts w:hint="eastAsia" w:ascii="仿宋" w:hAnsi="仿宋" w:eastAsia="仿宋"/>
          <w:b w:val="0"/>
          <w:bCs/>
          <w:sz w:val="32"/>
          <w:szCs w:val="32"/>
        </w:rPr>
        <w:t>在校四个年级家庭经济困难学生下载本通知中的《江西师范大学家庭经济困难学生认定申请表》（附件1）（《申请表》填写样表为附件2）并如实填报。其中：第1至7类认定，由学生向学校提交户籍所在地扶贫、民政、退役军人事务、残联等部门出具的建档立卡贫困户登记证、特困人员救助供养证、城乡低保证、烈士证、残疾证（残疾人子女还需提供户口证明）等有效证件的原件之一核验；第8类认定，需提供家庭经济困难相关佐证材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b/>
          <w:bCs w:val="0"/>
          <w:sz w:val="32"/>
          <w:szCs w:val="32"/>
        </w:rPr>
      </w:pPr>
      <w:r>
        <w:rPr>
          <w:rFonts w:hint="eastAsia" w:ascii="仿宋" w:hAnsi="仿宋" w:eastAsia="仿宋"/>
          <w:b/>
          <w:bCs w:val="0"/>
          <w:sz w:val="32"/>
          <w:szCs w:val="32"/>
        </w:rPr>
        <w:t>2.各班级进行认定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b w:val="0"/>
          <w:bCs/>
          <w:sz w:val="32"/>
          <w:szCs w:val="32"/>
        </w:rPr>
      </w:pPr>
      <w:r>
        <w:rPr>
          <w:rFonts w:hint="eastAsia" w:ascii="仿宋" w:hAnsi="仿宋" w:eastAsia="仿宋"/>
          <w:b w:val="0"/>
          <w:bCs/>
          <w:sz w:val="32"/>
          <w:szCs w:val="32"/>
        </w:rPr>
        <w:t>各班级认定评议小组依据学生提交的《申请表》，对经扶贫、民政、退役军人事务、残联等职能部门确认或提供了相关部门出具的有效证件的学生，直接认定为家庭经济困难学生，其他家庭经济困难学生的认定根据学生或监护人提交的申请材料，综合考虑学生日常消费情况以及影响家庭经济状况的有关因素开展认定工作，报学院认定工作组进行审核。</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b/>
          <w:bCs w:val="0"/>
          <w:sz w:val="32"/>
          <w:szCs w:val="32"/>
        </w:rPr>
      </w:pPr>
      <w:r>
        <w:rPr>
          <w:rFonts w:hint="eastAsia" w:ascii="仿宋" w:hAnsi="仿宋" w:eastAsia="仿宋"/>
          <w:b/>
          <w:bCs w:val="0"/>
          <w:sz w:val="32"/>
          <w:szCs w:val="32"/>
        </w:rPr>
        <w:t>3.学院认定初审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b w:val="0"/>
          <w:bCs/>
          <w:sz w:val="32"/>
          <w:szCs w:val="32"/>
        </w:rPr>
      </w:pPr>
      <w:r>
        <w:rPr>
          <w:rFonts w:hint="eastAsia" w:ascii="仿宋" w:hAnsi="仿宋" w:eastAsia="仿宋"/>
          <w:b w:val="0"/>
          <w:bCs/>
          <w:sz w:val="32"/>
          <w:szCs w:val="32"/>
        </w:rPr>
        <w:t>学院认定工作组进行初审。初审通过后，将家庭经济困难学生名单及困难等级，以适当方式、在适当范围内公示3个工作日。然后将本学院经公示无异议家庭经济困难学生名单及困难等级汇总报校学生资助管理中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b/>
          <w:bCs w:val="0"/>
          <w:sz w:val="32"/>
          <w:szCs w:val="32"/>
        </w:rPr>
      </w:pPr>
      <w:r>
        <w:rPr>
          <w:rFonts w:hint="eastAsia" w:ascii="仿宋" w:hAnsi="仿宋" w:eastAsia="仿宋"/>
          <w:b/>
          <w:bCs w:val="0"/>
          <w:sz w:val="32"/>
          <w:szCs w:val="32"/>
        </w:rPr>
        <w:t>(四)学校认定并结果公示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b w:val="0"/>
          <w:bCs/>
          <w:sz w:val="32"/>
          <w:szCs w:val="32"/>
        </w:rPr>
      </w:pPr>
      <w:r>
        <w:rPr>
          <w:rFonts w:hint="eastAsia" w:ascii="仿宋" w:hAnsi="仿宋" w:eastAsia="仿宋"/>
          <w:b w:val="0"/>
          <w:bCs/>
          <w:sz w:val="32"/>
          <w:szCs w:val="32"/>
        </w:rPr>
        <w:t>校学生资助管理中心将各学院报送的家庭经济困难学生名单及困难等级汇总审核，报学校学生奖励资助与表彰工作领导小组审定，在适当范围内、以适当方式予以公示，公示时间不得少于5个工作日。</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b/>
          <w:bCs w:val="0"/>
          <w:sz w:val="32"/>
          <w:szCs w:val="32"/>
        </w:rPr>
      </w:pPr>
      <w:r>
        <w:rPr>
          <w:rFonts w:hint="eastAsia" w:ascii="仿宋" w:hAnsi="仿宋" w:eastAsia="仿宋"/>
          <w:b/>
          <w:bCs w:val="0"/>
          <w:sz w:val="32"/>
          <w:szCs w:val="32"/>
        </w:rPr>
        <w:t>二、家庭经济困难学生的建档及使用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b w:val="0"/>
          <w:bCs/>
          <w:sz w:val="32"/>
          <w:szCs w:val="32"/>
        </w:rPr>
      </w:pPr>
      <w:r>
        <w:rPr>
          <w:rFonts w:hint="eastAsia" w:ascii="仿宋" w:hAnsi="仿宋" w:eastAsia="仿宋"/>
          <w:b w:val="0"/>
          <w:bCs/>
          <w:sz w:val="32"/>
          <w:szCs w:val="32"/>
        </w:rPr>
        <w:t>经公示无异议后，校学生资助管理中心据此建立《困难学生档案》，并以文件的形式确定本学年建档受助学生对象。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b w:val="0"/>
          <w:bCs/>
          <w:sz w:val="32"/>
          <w:szCs w:val="32"/>
        </w:rPr>
      </w:pPr>
      <w:r>
        <w:rPr>
          <w:rFonts w:hint="eastAsia" w:ascii="仿宋" w:hAnsi="仿宋" w:eastAsia="仿宋"/>
          <w:b w:val="0"/>
          <w:bCs/>
          <w:sz w:val="32"/>
          <w:szCs w:val="32"/>
        </w:rPr>
        <w:t>各学院将本院家庭经济困难学生名单，连同学生的申请材料统一建档。校学生资助管理中心同时建档并按要求录入全国学生资助管理信息系统。获助学生的受助信息及时记入《困难学生档案》。</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b/>
          <w:bCs w:val="0"/>
          <w:sz w:val="32"/>
          <w:szCs w:val="32"/>
        </w:rPr>
      </w:pPr>
      <w:r>
        <w:rPr>
          <w:rFonts w:hint="eastAsia" w:ascii="仿宋" w:hAnsi="仿宋" w:eastAsia="仿宋"/>
          <w:b/>
          <w:bCs w:val="0"/>
          <w:sz w:val="32"/>
          <w:szCs w:val="32"/>
        </w:rPr>
        <w:t>三、材料上报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b w:val="0"/>
          <w:bCs/>
          <w:sz w:val="32"/>
          <w:szCs w:val="32"/>
        </w:rPr>
      </w:pPr>
      <w:r>
        <w:rPr>
          <w:rFonts w:hint="eastAsia" w:ascii="仿宋" w:hAnsi="仿宋" w:eastAsia="仿宋"/>
          <w:b w:val="0"/>
          <w:bCs/>
          <w:sz w:val="32"/>
          <w:szCs w:val="32"/>
        </w:rPr>
        <w:t>1.各学院将审核通过的所有家庭经济困难学生信息按照年级倒序录入《江西师范大学2019-2020学年家庭经济困难学生建档入库信息汇总表》（附件3）、《江西师范大学2019级新生建档立卡学生信息表》（附件4）及《各学院2019-2020学年家庭经济困难学生建档情况年级汇总表》（附件5），并于9月25日之前将附件3、4、5纸质稿签字盖章交学生资助管理中心边艳同志，电子稿同时发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b w:val="0"/>
          <w:bCs/>
          <w:sz w:val="32"/>
          <w:szCs w:val="32"/>
        </w:rPr>
      </w:pPr>
      <w:r>
        <w:rPr>
          <w:rFonts w:hint="eastAsia" w:ascii="仿宋" w:hAnsi="仿宋" w:eastAsia="仿宋"/>
          <w:b w:val="0"/>
          <w:bCs/>
          <w:sz w:val="32"/>
          <w:szCs w:val="32"/>
        </w:rPr>
        <w:t>2.《申请表》一式二份，一份学院留存，一份按照附件3序号整理同时上交（用夹子分别夹好，无须装订）。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b w:val="0"/>
          <w:bCs/>
          <w:sz w:val="32"/>
          <w:szCs w:val="32"/>
        </w:rPr>
      </w:pPr>
      <w:r>
        <w:rPr>
          <w:rFonts w:hint="eastAsia" w:ascii="仿宋" w:hAnsi="仿宋" w:eastAsia="仿宋"/>
          <w:b w:val="0"/>
          <w:bCs/>
          <w:sz w:val="32"/>
          <w:szCs w:val="32"/>
        </w:rPr>
        <w:t>3.第1至8类学生认定验核相关材料学院留存复印件，其中新生建档立卡认定验核材料需同时上交一份复印件至学生资助管理中心。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b/>
          <w:bCs w:val="0"/>
          <w:sz w:val="32"/>
          <w:szCs w:val="32"/>
        </w:rPr>
      </w:pPr>
      <w:r>
        <w:rPr>
          <w:rFonts w:hint="eastAsia" w:ascii="仿宋" w:hAnsi="仿宋" w:eastAsia="仿宋"/>
          <w:b/>
          <w:bCs w:val="0"/>
          <w:sz w:val="32"/>
          <w:szCs w:val="32"/>
        </w:rPr>
        <w:t>四、工作要求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b w:val="0"/>
          <w:bCs/>
          <w:sz w:val="32"/>
          <w:szCs w:val="32"/>
        </w:rPr>
      </w:pPr>
      <w:r>
        <w:rPr>
          <w:rFonts w:hint="eastAsia" w:ascii="仿宋" w:hAnsi="仿宋" w:eastAsia="仿宋"/>
          <w:b w:val="0"/>
          <w:bCs/>
          <w:sz w:val="32"/>
          <w:szCs w:val="32"/>
        </w:rPr>
        <w:t>1.思想上高度重视。困难学生认定建档是所有资助工作的前提和基础，做好认定建档工作尤其重要，各学院须召开专门会议精心部署,安排专人落实办理。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b w:val="0"/>
          <w:bCs/>
          <w:sz w:val="32"/>
          <w:szCs w:val="32"/>
        </w:rPr>
      </w:pPr>
      <w:r>
        <w:rPr>
          <w:rFonts w:hint="eastAsia" w:ascii="仿宋" w:hAnsi="仿宋" w:eastAsia="仿宋"/>
          <w:b w:val="0"/>
          <w:bCs/>
          <w:sz w:val="32"/>
          <w:szCs w:val="32"/>
        </w:rPr>
        <w:t>2.成立学院、班级两级工作组。各学院成立以分管学生工作的院领导为组长的认定工作组开展审核认定工作；各班级成立以辅导员、班主任、班干部和学生代表为成员的认定评议小组。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b w:val="0"/>
          <w:bCs/>
          <w:sz w:val="32"/>
          <w:szCs w:val="32"/>
        </w:rPr>
      </w:pPr>
      <w:r>
        <w:rPr>
          <w:rFonts w:hint="eastAsia" w:ascii="仿宋" w:hAnsi="仿宋" w:eastAsia="仿宋"/>
          <w:b w:val="0"/>
          <w:bCs/>
          <w:sz w:val="32"/>
          <w:szCs w:val="32"/>
        </w:rPr>
        <w:t>3.认定工作须坚持自下而上逐级评审，评审结果严格按照相关要求做好公示反馈。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b w:val="0"/>
          <w:bCs/>
          <w:sz w:val="32"/>
          <w:szCs w:val="32"/>
        </w:rPr>
      </w:pPr>
      <w:r>
        <w:rPr>
          <w:rFonts w:hint="eastAsia" w:ascii="仿宋" w:hAnsi="仿宋" w:eastAsia="仿宋"/>
          <w:b w:val="0"/>
          <w:bCs/>
          <w:sz w:val="32"/>
          <w:szCs w:val="32"/>
        </w:rPr>
        <w:t>4.认定工作须遵守《江西省学生资助工作“十不准”（修订版）》，严禁优亲厚友、暗箱操作，不得将不符合认定条件的学生确定为建档对象。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b w:val="0"/>
          <w:bCs/>
          <w:sz w:val="32"/>
          <w:szCs w:val="32"/>
        </w:rPr>
      </w:pPr>
      <w:r>
        <w:rPr>
          <w:rFonts w:hint="eastAsia" w:ascii="仿宋" w:hAnsi="仿宋" w:eastAsia="仿宋"/>
          <w:b w:val="0"/>
          <w:bCs/>
          <w:sz w:val="32"/>
          <w:szCs w:val="32"/>
        </w:rPr>
        <w:t>未尽事宜请垂询：边艳，88120128。</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b w:val="0"/>
          <w:bCs/>
          <w:sz w:val="32"/>
          <w:szCs w:val="32"/>
        </w:rPr>
      </w:pPr>
      <w:r>
        <w:rPr>
          <w:rFonts w:hint="eastAsia" w:ascii="仿宋" w:hAnsi="仿宋" w:eastAsia="仿宋"/>
          <w:b w:val="0"/>
          <w:bCs/>
          <w:sz w:val="32"/>
          <w:szCs w:val="32"/>
        </w:rPr>
        <w:t>附件: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b w:val="0"/>
          <w:bCs/>
          <w:sz w:val="32"/>
          <w:szCs w:val="32"/>
        </w:rPr>
      </w:pPr>
      <w:r>
        <w:rPr>
          <w:rFonts w:hint="eastAsia" w:ascii="仿宋" w:hAnsi="仿宋" w:eastAsia="仿宋"/>
          <w:b w:val="0"/>
          <w:bCs/>
          <w:sz w:val="32"/>
          <w:szCs w:val="32"/>
        </w:rPr>
        <w:t>1.《江西师范大学家庭经济困难学生认定申请表》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b w:val="0"/>
          <w:bCs/>
          <w:sz w:val="32"/>
          <w:szCs w:val="32"/>
        </w:rPr>
      </w:pPr>
      <w:r>
        <w:rPr>
          <w:rFonts w:hint="eastAsia" w:ascii="仿宋" w:hAnsi="仿宋" w:eastAsia="仿宋"/>
          <w:b w:val="0"/>
          <w:bCs/>
          <w:sz w:val="32"/>
          <w:szCs w:val="32"/>
        </w:rPr>
        <w:t>2．《江西师范大学家庭经济困难学生认定申请表》（填写样表）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b w:val="0"/>
          <w:bCs/>
          <w:sz w:val="32"/>
          <w:szCs w:val="32"/>
        </w:rPr>
      </w:pPr>
      <w:r>
        <w:rPr>
          <w:rFonts w:hint="eastAsia" w:ascii="仿宋" w:hAnsi="仿宋" w:eastAsia="仿宋"/>
          <w:b w:val="0"/>
          <w:bCs/>
          <w:sz w:val="32"/>
          <w:szCs w:val="32"/>
        </w:rPr>
        <w:t>3．《江西师范大学2019-2020学年家庭经济困难学生建档入库信息汇总表》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b w:val="0"/>
          <w:bCs/>
          <w:sz w:val="32"/>
          <w:szCs w:val="32"/>
        </w:rPr>
      </w:pPr>
      <w:r>
        <w:rPr>
          <w:rFonts w:hint="eastAsia" w:ascii="仿宋" w:hAnsi="仿宋" w:eastAsia="仿宋"/>
          <w:b w:val="0"/>
          <w:bCs/>
          <w:sz w:val="32"/>
          <w:szCs w:val="32"/>
        </w:rPr>
        <w:t>4．《江西师范大学2019级新生建档立卡学生信息表》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b w:val="0"/>
          <w:bCs/>
          <w:sz w:val="32"/>
          <w:szCs w:val="32"/>
        </w:rPr>
      </w:pPr>
      <w:r>
        <w:rPr>
          <w:rFonts w:hint="eastAsia" w:ascii="仿宋" w:hAnsi="仿宋" w:eastAsia="仿宋"/>
          <w:b w:val="0"/>
          <w:bCs/>
          <w:sz w:val="32"/>
          <w:szCs w:val="32"/>
        </w:rPr>
        <w:t>5. 《各学院2019-2020学年家庭经济困难学生建档情况年级汇总表》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b/>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b/>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3520" w:firstLineChars="1100"/>
        <w:jc w:val="right"/>
        <w:textAlignment w:val="auto"/>
        <w:rPr>
          <w:rFonts w:hint="eastAsia" w:ascii="仿宋" w:hAnsi="仿宋" w:eastAsia="仿宋"/>
          <w:b w:val="0"/>
          <w:bCs/>
          <w:sz w:val="32"/>
          <w:szCs w:val="32"/>
        </w:rPr>
      </w:pPr>
      <w:r>
        <w:rPr>
          <w:rFonts w:hint="eastAsia" w:ascii="仿宋" w:hAnsi="仿宋" w:eastAsia="仿宋"/>
          <w:b w:val="0"/>
          <w:bCs/>
          <w:sz w:val="32"/>
          <w:szCs w:val="32"/>
        </w:rPr>
        <w:t>学生处  学生资助管理中心</w:t>
      </w:r>
    </w:p>
    <w:p>
      <w:pPr>
        <w:keepNext w:val="0"/>
        <w:keepLines w:val="0"/>
        <w:pageBreakBefore w:val="0"/>
        <w:widowControl w:val="0"/>
        <w:kinsoku/>
        <w:wordWrap/>
        <w:overflowPunct/>
        <w:topLinePunct w:val="0"/>
        <w:autoSpaceDE/>
        <w:autoSpaceDN/>
        <w:bidi w:val="0"/>
        <w:adjustRightInd/>
        <w:snapToGrid/>
        <w:spacing w:line="580" w:lineRule="exact"/>
        <w:ind w:firstLine="4800" w:firstLineChars="1500"/>
        <w:jc w:val="left"/>
        <w:textAlignment w:val="auto"/>
        <w:rPr>
          <w:rFonts w:ascii="仿宋" w:hAnsi="仿宋" w:eastAsia="仿宋"/>
          <w:b w:val="0"/>
          <w:bCs/>
          <w:sz w:val="32"/>
          <w:szCs w:val="32"/>
        </w:rPr>
      </w:pPr>
      <w:r>
        <w:rPr>
          <w:rFonts w:hint="eastAsia" w:ascii="仿宋" w:hAnsi="仿宋" w:eastAsia="仿宋"/>
          <w:b w:val="0"/>
          <w:bCs/>
          <w:sz w:val="32"/>
          <w:szCs w:val="32"/>
        </w:rPr>
        <w:t>2019年9月1</w:t>
      </w:r>
      <w:r>
        <w:rPr>
          <w:rFonts w:hint="eastAsia" w:ascii="仿宋" w:hAnsi="仿宋" w:eastAsia="仿宋"/>
          <w:b w:val="0"/>
          <w:bCs/>
          <w:sz w:val="32"/>
          <w:szCs w:val="32"/>
          <w:lang w:val="en-US" w:eastAsia="zh-CN"/>
        </w:rPr>
        <w:t>2</w:t>
      </w:r>
      <w:r>
        <w:rPr>
          <w:rFonts w:hint="eastAsia" w:ascii="仿宋" w:hAnsi="仿宋" w:eastAsia="仿宋"/>
          <w:b w:val="0"/>
          <w:bCs/>
          <w:sz w:val="32"/>
          <w:szCs w:val="32"/>
        </w:rPr>
        <w:t>日</w:t>
      </w:r>
    </w:p>
    <w:p>
      <w:pPr>
        <w:autoSpaceDE w:val="0"/>
        <w:autoSpaceDN w:val="0"/>
        <w:adjustRightInd w:val="0"/>
        <w:spacing w:line="300" w:lineRule="exact"/>
        <w:jc w:val="left"/>
        <w:rPr>
          <w:rFonts w:hint="eastAsia" w:ascii="仿宋" w:hAnsi="仿宋" w:eastAsia="仿宋"/>
          <w:bCs/>
          <w:sz w:val="32"/>
          <w:szCs w:val="32"/>
        </w:rPr>
      </w:pPr>
    </w:p>
    <w:p>
      <w:pPr>
        <w:autoSpaceDE w:val="0"/>
        <w:autoSpaceDN w:val="0"/>
        <w:adjustRightInd w:val="0"/>
        <w:spacing w:line="300" w:lineRule="exact"/>
        <w:jc w:val="left"/>
        <w:rPr>
          <w:rFonts w:hint="eastAsia" w:ascii="仿宋" w:hAnsi="仿宋" w:eastAsia="仿宋"/>
          <w:bCs/>
          <w:sz w:val="32"/>
          <w:szCs w:val="32"/>
        </w:rPr>
      </w:pPr>
    </w:p>
    <w:p>
      <w:pPr>
        <w:autoSpaceDE w:val="0"/>
        <w:autoSpaceDN w:val="0"/>
        <w:adjustRightInd w:val="0"/>
        <w:spacing w:line="300" w:lineRule="exact"/>
        <w:jc w:val="left"/>
        <w:rPr>
          <w:rFonts w:hint="eastAsia" w:ascii="仿宋" w:hAnsi="仿宋" w:eastAsia="仿宋"/>
          <w:bCs/>
          <w:sz w:val="32"/>
          <w:szCs w:val="32"/>
        </w:rPr>
      </w:pPr>
    </w:p>
    <w:p>
      <w:pPr>
        <w:autoSpaceDE w:val="0"/>
        <w:autoSpaceDN w:val="0"/>
        <w:adjustRightInd w:val="0"/>
        <w:spacing w:line="300" w:lineRule="exact"/>
        <w:jc w:val="both"/>
        <w:rPr>
          <w:rFonts w:eastAsia="黑体"/>
          <w:bCs/>
          <w:sz w:val="30"/>
          <w:szCs w:val="30"/>
        </w:rPr>
      </w:pPr>
      <w:r>
        <w:rPr>
          <w:rFonts w:hint="eastAsia" w:ascii="仿宋" w:hAnsi="仿宋" w:eastAsia="仿宋"/>
          <w:bCs/>
          <w:sz w:val="32"/>
          <w:szCs w:val="32"/>
        </w:rPr>
        <w:t>附件1：</w:t>
      </w:r>
      <w:r>
        <w:rPr>
          <w:rFonts w:hint="eastAsia" w:ascii="仿宋" w:hAnsi="仿宋" w:eastAsia="仿宋"/>
          <w:bCs/>
          <w:sz w:val="32"/>
          <w:szCs w:val="32"/>
          <w:lang w:val="en-US" w:eastAsia="zh-CN"/>
        </w:rPr>
        <w:t xml:space="preserve">  </w:t>
      </w:r>
      <w:r>
        <w:rPr>
          <w:rFonts w:hint="eastAsia" w:eastAsia="黑体"/>
          <w:bCs/>
          <w:sz w:val="30"/>
          <w:szCs w:val="30"/>
        </w:rPr>
        <w:t>江西师范大学家庭</w:t>
      </w:r>
      <w:r>
        <w:rPr>
          <w:rFonts w:eastAsia="黑体"/>
          <w:bCs/>
          <w:sz w:val="30"/>
          <w:szCs w:val="30"/>
        </w:rPr>
        <w:t>经济</w:t>
      </w:r>
      <w:r>
        <w:rPr>
          <w:rFonts w:hint="eastAsia" w:eastAsia="黑体"/>
          <w:bCs/>
          <w:sz w:val="30"/>
          <w:szCs w:val="30"/>
        </w:rPr>
        <w:t>困难学生认定申请</w:t>
      </w:r>
      <w:r>
        <w:rPr>
          <w:rFonts w:eastAsia="黑体"/>
          <w:bCs/>
          <w:sz w:val="30"/>
          <w:szCs w:val="30"/>
        </w:rPr>
        <w:t>表</w:t>
      </w:r>
    </w:p>
    <w:p>
      <w:pPr>
        <w:spacing w:line="300" w:lineRule="exact"/>
        <w:ind w:firstLine="361" w:firstLineChars="150"/>
        <w:jc w:val="both"/>
        <w:rPr>
          <w:rFonts w:eastAsia="新宋体"/>
          <w:b/>
          <w:bCs/>
          <w:sz w:val="24"/>
        </w:rPr>
      </w:pPr>
      <w:r>
        <w:rPr>
          <w:rFonts w:hint="eastAsia" w:eastAsia="新宋体"/>
          <w:b/>
          <w:bCs/>
          <w:sz w:val="24"/>
        </w:rPr>
        <w:t>学院：</w:t>
      </w:r>
      <w:r>
        <w:rPr>
          <w:rFonts w:hint="eastAsia" w:eastAsia="新宋体"/>
          <w:sz w:val="24"/>
        </w:rPr>
        <w:t xml:space="preserve">              </w:t>
      </w:r>
      <w:r>
        <w:rPr>
          <w:rFonts w:hint="eastAsia" w:eastAsia="新宋体"/>
          <w:b/>
          <w:bCs/>
          <w:sz w:val="24"/>
        </w:rPr>
        <w:t>年级：            专业：</w:t>
      </w:r>
      <w:r>
        <w:rPr>
          <w:rFonts w:hint="eastAsia" w:eastAsia="新宋体"/>
          <w:sz w:val="24"/>
        </w:rPr>
        <w:t xml:space="preserve">     </w:t>
      </w:r>
      <w:r>
        <w:rPr>
          <w:rFonts w:eastAsia="新宋体"/>
          <w:sz w:val="24"/>
        </w:rPr>
        <w:t xml:space="preserve"> </w:t>
      </w:r>
      <w:r>
        <w:rPr>
          <w:rFonts w:hint="eastAsia" w:eastAsia="新宋体"/>
          <w:sz w:val="24"/>
        </w:rPr>
        <w:t xml:space="preserve">       </w:t>
      </w:r>
      <w:r>
        <w:rPr>
          <w:rFonts w:eastAsia="新宋体"/>
          <w:sz w:val="24"/>
        </w:rPr>
        <w:t xml:space="preserve"> </w:t>
      </w:r>
      <w:r>
        <w:rPr>
          <w:rFonts w:hint="eastAsia" w:eastAsia="新宋体"/>
          <w:sz w:val="24"/>
        </w:rPr>
        <w:t xml:space="preserve">     </w:t>
      </w:r>
      <w:r>
        <w:rPr>
          <w:rFonts w:hint="eastAsia" w:eastAsia="新宋体"/>
          <w:b/>
          <w:bCs/>
          <w:sz w:val="24"/>
        </w:rPr>
        <w:t>班级：</w:t>
      </w:r>
      <w:r>
        <w:rPr>
          <w:rFonts w:hint="eastAsia" w:eastAsia="新宋体"/>
          <w:sz w:val="24"/>
        </w:rPr>
        <w:t xml:space="preserve">    </w:t>
      </w:r>
      <w:r>
        <w:rPr>
          <w:rFonts w:eastAsia="新宋体"/>
          <w:sz w:val="24"/>
        </w:rPr>
        <w:t xml:space="preserve">    </w:t>
      </w:r>
      <w:r>
        <w:rPr>
          <w:rFonts w:hint="eastAsia" w:eastAsia="新宋体"/>
          <w:sz w:val="24"/>
        </w:rPr>
        <w:t xml:space="preserve"> </w:t>
      </w:r>
    </w:p>
    <w:tbl>
      <w:tblPr>
        <w:tblStyle w:val="5"/>
        <w:tblW w:w="9991" w:type="dxa"/>
        <w:jc w:val="center"/>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933"/>
        <w:gridCol w:w="889"/>
        <w:gridCol w:w="909"/>
        <w:gridCol w:w="902"/>
        <w:gridCol w:w="688"/>
        <w:gridCol w:w="854"/>
        <w:gridCol w:w="470"/>
        <w:gridCol w:w="289"/>
        <w:gridCol w:w="255"/>
        <w:gridCol w:w="659"/>
        <w:gridCol w:w="51"/>
        <w:gridCol w:w="397"/>
        <w:gridCol w:w="481"/>
        <w:gridCol w:w="642"/>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822" w:type="dxa"/>
            <w:vMerge w:val="restart"/>
            <w:noWrap w:val="0"/>
            <w:textDirection w:val="tbRlV"/>
            <w:vAlign w:val="center"/>
          </w:tcPr>
          <w:p>
            <w:pPr>
              <w:spacing w:line="300" w:lineRule="exact"/>
              <w:ind w:left="113" w:right="113"/>
              <w:jc w:val="center"/>
              <w:rPr>
                <w:rFonts w:hint="eastAsia" w:ascii="黑体" w:hAnsi="黑体" w:eastAsia="黑体"/>
                <w:bCs/>
              </w:rPr>
            </w:pPr>
            <w:r>
              <w:rPr>
                <w:rFonts w:hint="eastAsia" w:ascii="黑体" w:hAnsi="黑体" w:eastAsia="黑体"/>
                <w:bCs/>
              </w:rPr>
              <w:t>本况</w:t>
            </w:r>
          </w:p>
          <w:p>
            <w:pPr>
              <w:spacing w:line="300" w:lineRule="exact"/>
              <w:ind w:left="113" w:right="113"/>
              <w:jc w:val="center"/>
              <w:rPr>
                <w:rFonts w:hint="eastAsia" w:ascii="黑体" w:hAnsi="黑体" w:eastAsia="黑体"/>
                <w:bCs/>
              </w:rPr>
            </w:pPr>
            <w:r>
              <w:rPr>
                <w:rFonts w:hint="eastAsia" w:ascii="黑体" w:hAnsi="黑体" w:eastAsia="黑体"/>
                <w:bCs/>
              </w:rPr>
              <w:t>基情</w:t>
            </w:r>
          </w:p>
        </w:tc>
        <w:tc>
          <w:tcPr>
            <w:tcW w:w="933" w:type="dxa"/>
            <w:noWrap w:val="0"/>
            <w:vAlign w:val="center"/>
          </w:tcPr>
          <w:p>
            <w:pPr>
              <w:spacing w:line="300" w:lineRule="exact"/>
              <w:jc w:val="center"/>
              <w:rPr>
                <w:rFonts w:hint="eastAsia" w:ascii="仿宋_GB2312" w:hAnsi="新宋体" w:eastAsia="仿宋_GB2312"/>
              </w:rPr>
            </w:pPr>
            <w:r>
              <w:rPr>
                <w:rFonts w:hint="eastAsia" w:ascii="仿宋_GB2312" w:hAnsi="新宋体" w:eastAsia="仿宋_GB2312"/>
              </w:rPr>
              <w:t>姓 名</w:t>
            </w:r>
          </w:p>
        </w:tc>
        <w:tc>
          <w:tcPr>
            <w:tcW w:w="1798" w:type="dxa"/>
            <w:gridSpan w:val="2"/>
            <w:noWrap w:val="0"/>
            <w:vAlign w:val="center"/>
          </w:tcPr>
          <w:p>
            <w:pPr>
              <w:spacing w:line="300" w:lineRule="exact"/>
              <w:jc w:val="center"/>
              <w:rPr>
                <w:rFonts w:hint="eastAsia" w:ascii="仿宋_GB2312" w:hAnsi="新宋体" w:eastAsia="仿宋_GB2312"/>
              </w:rPr>
            </w:pPr>
          </w:p>
        </w:tc>
        <w:tc>
          <w:tcPr>
            <w:tcW w:w="902" w:type="dxa"/>
            <w:noWrap w:val="0"/>
            <w:vAlign w:val="center"/>
          </w:tcPr>
          <w:p>
            <w:pPr>
              <w:spacing w:line="300" w:lineRule="exact"/>
              <w:jc w:val="center"/>
              <w:rPr>
                <w:rFonts w:hint="eastAsia" w:ascii="仿宋_GB2312" w:hAnsi="新宋体" w:eastAsia="仿宋_GB2312"/>
              </w:rPr>
            </w:pPr>
            <w:r>
              <w:rPr>
                <w:rFonts w:hint="eastAsia" w:ascii="仿宋_GB2312" w:hAnsi="新宋体" w:eastAsia="仿宋_GB2312"/>
              </w:rPr>
              <w:t>性 别</w:t>
            </w:r>
          </w:p>
        </w:tc>
        <w:tc>
          <w:tcPr>
            <w:tcW w:w="688" w:type="dxa"/>
            <w:noWrap w:val="0"/>
            <w:vAlign w:val="center"/>
          </w:tcPr>
          <w:p>
            <w:pPr>
              <w:spacing w:line="300" w:lineRule="exact"/>
              <w:jc w:val="center"/>
              <w:rPr>
                <w:rFonts w:hint="eastAsia" w:ascii="仿宋_GB2312" w:hAnsi="新宋体" w:eastAsia="仿宋_GB2312"/>
              </w:rPr>
            </w:pPr>
          </w:p>
        </w:tc>
        <w:tc>
          <w:tcPr>
            <w:tcW w:w="1613" w:type="dxa"/>
            <w:gridSpan w:val="3"/>
            <w:noWrap w:val="0"/>
            <w:vAlign w:val="center"/>
          </w:tcPr>
          <w:p>
            <w:pPr>
              <w:spacing w:line="300" w:lineRule="exact"/>
              <w:jc w:val="center"/>
              <w:rPr>
                <w:rFonts w:hint="eastAsia" w:ascii="仿宋_GB2312" w:hAnsi="新宋体" w:eastAsia="仿宋_GB2312"/>
              </w:rPr>
            </w:pPr>
            <w:r>
              <w:rPr>
                <w:rFonts w:hint="eastAsia" w:ascii="仿宋_GB2312" w:hAnsi="新宋体" w:eastAsia="仿宋_GB2312"/>
              </w:rPr>
              <w:t>出生年月</w:t>
            </w:r>
          </w:p>
        </w:tc>
        <w:tc>
          <w:tcPr>
            <w:tcW w:w="1362" w:type="dxa"/>
            <w:gridSpan w:val="4"/>
            <w:noWrap w:val="0"/>
            <w:vAlign w:val="center"/>
          </w:tcPr>
          <w:p>
            <w:pPr>
              <w:spacing w:line="300" w:lineRule="exact"/>
              <w:jc w:val="center"/>
              <w:rPr>
                <w:rFonts w:hint="eastAsia" w:ascii="仿宋_GB2312" w:hAnsi="新宋体" w:eastAsia="仿宋_GB2312"/>
              </w:rPr>
            </w:pPr>
          </w:p>
        </w:tc>
        <w:tc>
          <w:tcPr>
            <w:tcW w:w="1123" w:type="dxa"/>
            <w:gridSpan w:val="2"/>
            <w:noWrap w:val="0"/>
            <w:vAlign w:val="center"/>
          </w:tcPr>
          <w:p>
            <w:pPr>
              <w:spacing w:line="300" w:lineRule="exact"/>
              <w:jc w:val="center"/>
              <w:rPr>
                <w:rFonts w:hint="eastAsia" w:ascii="仿宋_GB2312" w:hAnsi="新宋体" w:eastAsia="仿宋_GB2312"/>
              </w:rPr>
            </w:pPr>
            <w:r>
              <w:rPr>
                <w:rFonts w:hint="eastAsia" w:ascii="仿宋_GB2312" w:hAnsi="新宋体" w:eastAsia="仿宋_GB2312"/>
              </w:rPr>
              <w:t>籍  贯</w:t>
            </w:r>
          </w:p>
        </w:tc>
        <w:tc>
          <w:tcPr>
            <w:tcW w:w="750" w:type="dxa"/>
            <w:noWrap w:val="0"/>
            <w:vAlign w:val="center"/>
          </w:tcPr>
          <w:p>
            <w:pPr>
              <w:spacing w:line="300" w:lineRule="exact"/>
              <w:jc w:val="center"/>
              <w:rPr>
                <w:rFonts w:hint="eastAsia" w:ascii="仿宋_GB2312" w:hAnsi="新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822" w:type="dxa"/>
            <w:vMerge w:val="continue"/>
            <w:noWrap w:val="0"/>
            <w:vAlign w:val="center"/>
          </w:tcPr>
          <w:p>
            <w:pPr>
              <w:spacing w:line="300" w:lineRule="exact"/>
              <w:jc w:val="center"/>
              <w:rPr>
                <w:rFonts w:hint="eastAsia" w:ascii="黑体" w:hAnsi="黑体" w:eastAsia="黑体"/>
                <w:bCs/>
              </w:rPr>
            </w:pPr>
          </w:p>
        </w:tc>
        <w:tc>
          <w:tcPr>
            <w:tcW w:w="933" w:type="dxa"/>
            <w:noWrap w:val="0"/>
            <w:vAlign w:val="center"/>
          </w:tcPr>
          <w:p>
            <w:pPr>
              <w:spacing w:line="300" w:lineRule="exact"/>
              <w:jc w:val="center"/>
              <w:rPr>
                <w:rFonts w:hint="eastAsia" w:ascii="仿宋_GB2312" w:hAnsi="新宋体" w:eastAsia="仿宋_GB2312"/>
              </w:rPr>
            </w:pPr>
            <w:r>
              <w:rPr>
                <w:rFonts w:hint="eastAsia" w:ascii="仿宋_GB2312" w:hAnsi="新宋体" w:eastAsia="仿宋_GB2312"/>
              </w:rPr>
              <w:t>身份证号  码</w:t>
            </w:r>
          </w:p>
        </w:tc>
        <w:tc>
          <w:tcPr>
            <w:tcW w:w="2700" w:type="dxa"/>
            <w:gridSpan w:val="3"/>
            <w:noWrap w:val="0"/>
            <w:vAlign w:val="center"/>
          </w:tcPr>
          <w:p>
            <w:pPr>
              <w:spacing w:line="300" w:lineRule="exact"/>
              <w:jc w:val="center"/>
              <w:rPr>
                <w:rFonts w:hint="eastAsia" w:ascii="仿宋_GB2312" w:hAnsi="新宋体" w:eastAsia="仿宋_GB2312"/>
              </w:rPr>
            </w:pPr>
          </w:p>
        </w:tc>
        <w:tc>
          <w:tcPr>
            <w:tcW w:w="688" w:type="dxa"/>
            <w:noWrap w:val="0"/>
            <w:vAlign w:val="center"/>
          </w:tcPr>
          <w:p>
            <w:pPr>
              <w:spacing w:line="300" w:lineRule="exact"/>
              <w:jc w:val="center"/>
              <w:rPr>
                <w:rFonts w:hint="eastAsia" w:ascii="仿宋_GB2312" w:hAnsi="新宋体" w:eastAsia="仿宋_GB2312"/>
              </w:rPr>
            </w:pPr>
            <w:r>
              <w:rPr>
                <w:rFonts w:hint="eastAsia" w:ascii="仿宋_GB2312" w:hAnsi="新宋体" w:eastAsia="仿宋_GB2312"/>
              </w:rPr>
              <w:t>家庭人口</w:t>
            </w:r>
          </w:p>
        </w:tc>
        <w:tc>
          <w:tcPr>
            <w:tcW w:w="1613" w:type="dxa"/>
            <w:gridSpan w:val="3"/>
            <w:noWrap w:val="0"/>
            <w:vAlign w:val="center"/>
          </w:tcPr>
          <w:p>
            <w:pPr>
              <w:spacing w:line="300" w:lineRule="exact"/>
              <w:jc w:val="center"/>
              <w:rPr>
                <w:rFonts w:hint="eastAsia" w:ascii="仿宋_GB2312" w:hAnsi="新宋体" w:eastAsia="仿宋_GB2312"/>
              </w:rPr>
            </w:pPr>
          </w:p>
        </w:tc>
        <w:tc>
          <w:tcPr>
            <w:tcW w:w="1362" w:type="dxa"/>
            <w:gridSpan w:val="4"/>
            <w:noWrap w:val="0"/>
            <w:vAlign w:val="center"/>
          </w:tcPr>
          <w:p>
            <w:pPr>
              <w:spacing w:line="300" w:lineRule="exact"/>
              <w:ind w:firstLine="105" w:firstLineChars="50"/>
              <w:rPr>
                <w:rFonts w:hint="eastAsia" w:ascii="仿宋_GB2312" w:hAnsi="新宋体" w:eastAsia="仿宋_GB2312"/>
              </w:rPr>
            </w:pPr>
            <w:r>
              <w:rPr>
                <w:rFonts w:hint="eastAsia" w:ascii="仿宋_GB2312" w:hAnsi="新宋体" w:eastAsia="仿宋_GB2312"/>
              </w:rPr>
              <w:t>手机号码</w:t>
            </w:r>
          </w:p>
        </w:tc>
        <w:tc>
          <w:tcPr>
            <w:tcW w:w="1873" w:type="dxa"/>
            <w:gridSpan w:val="3"/>
            <w:noWrap w:val="0"/>
            <w:vAlign w:val="center"/>
          </w:tcPr>
          <w:p>
            <w:pPr>
              <w:spacing w:line="300" w:lineRule="exact"/>
              <w:ind w:firstLine="210" w:firstLineChars="100"/>
              <w:rPr>
                <w:rFonts w:hint="eastAsia" w:ascii="仿宋_GB2312" w:hAnsi="新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822" w:type="dxa"/>
            <w:vMerge w:val="restart"/>
            <w:noWrap w:val="0"/>
            <w:vAlign w:val="center"/>
          </w:tcPr>
          <w:p>
            <w:pPr>
              <w:spacing w:line="300" w:lineRule="exact"/>
              <w:jc w:val="center"/>
              <w:rPr>
                <w:rFonts w:hint="eastAsia" w:ascii="黑体" w:hAnsi="黑体" w:eastAsia="黑体"/>
                <w:bCs/>
              </w:rPr>
            </w:pPr>
            <w:r>
              <w:rPr>
                <w:rFonts w:hint="eastAsia" w:ascii="黑体" w:hAnsi="黑体" w:eastAsia="黑体"/>
                <w:bCs/>
              </w:rPr>
              <w:t>家庭通讯信息</w:t>
            </w:r>
          </w:p>
        </w:tc>
        <w:tc>
          <w:tcPr>
            <w:tcW w:w="1822" w:type="dxa"/>
            <w:gridSpan w:val="2"/>
            <w:noWrap w:val="0"/>
            <w:vAlign w:val="center"/>
          </w:tcPr>
          <w:p>
            <w:pPr>
              <w:spacing w:line="300" w:lineRule="exact"/>
              <w:jc w:val="center"/>
              <w:rPr>
                <w:rFonts w:hint="eastAsia" w:ascii="仿宋_GB2312" w:hAnsi="新宋体" w:eastAsia="仿宋_GB2312"/>
              </w:rPr>
            </w:pPr>
            <w:r>
              <w:rPr>
                <w:rFonts w:hint="eastAsia" w:ascii="仿宋_GB2312" w:hAnsi="新宋体" w:eastAsia="仿宋_GB2312"/>
              </w:rPr>
              <w:t>详细通讯地址</w:t>
            </w:r>
          </w:p>
        </w:tc>
        <w:tc>
          <w:tcPr>
            <w:tcW w:w="7347" w:type="dxa"/>
            <w:gridSpan w:val="13"/>
            <w:noWrap w:val="0"/>
            <w:vAlign w:val="center"/>
          </w:tcPr>
          <w:p>
            <w:pPr>
              <w:spacing w:line="300" w:lineRule="exact"/>
              <w:jc w:val="center"/>
              <w:rPr>
                <w:rFonts w:hint="eastAsia" w:ascii="仿宋_GB2312" w:hAnsi="新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822" w:type="dxa"/>
            <w:vMerge w:val="continue"/>
            <w:noWrap w:val="0"/>
            <w:vAlign w:val="top"/>
          </w:tcPr>
          <w:p>
            <w:pPr>
              <w:spacing w:line="300" w:lineRule="exact"/>
              <w:jc w:val="center"/>
              <w:rPr>
                <w:rFonts w:hint="eastAsia" w:ascii="黑体" w:hAnsi="黑体" w:eastAsia="黑体"/>
              </w:rPr>
            </w:pPr>
          </w:p>
        </w:tc>
        <w:tc>
          <w:tcPr>
            <w:tcW w:w="1822" w:type="dxa"/>
            <w:gridSpan w:val="2"/>
            <w:noWrap w:val="0"/>
            <w:vAlign w:val="center"/>
          </w:tcPr>
          <w:p>
            <w:pPr>
              <w:spacing w:line="300" w:lineRule="exact"/>
              <w:jc w:val="center"/>
              <w:rPr>
                <w:rFonts w:hint="eastAsia" w:ascii="仿宋_GB2312" w:hAnsi="新宋体" w:eastAsia="仿宋_GB2312"/>
              </w:rPr>
            </w:pPr>
            <w:r>
              <w:rPr>
                <w:rFonts w:hint="eastAsia" w:ascii="仿宋_GB2312" w:hAnsi="新宋体" w:eastAsia="仿宋_GB2312"/>
              </w:rPr>
              <w:t>邮政编码</w:t>
            </w:r>
          </w:p>
        </w:tc>
        <w:tc>
          <w:tcPr>
            <w:tcW w:w="1811" w:type="dxa"/>
            <w:gridSpan w:val="2"/>
            <w:noWrap w:val="0"/>
            <w:vAlign w:val="center"/>
          </w:tcPr>
          <w:p>
            <w:pPr>
              <w:spacing w:line="300" w:lineRule="exact"/>
              <w:jc w:val="center"/>
              <w:rPr>
                <w:rFonts w:hint="eastAsia" w:ascii="仿宋_GB2312" w:hAnsi="新宋体" w:eastAsia="仿宋_GB2312"/>
              </w:rPr>
            </w:pPr>
          </w:p>
        </w:tc>
        <w:tc>
          <w:tcPr>
            <w:tcW w:w="1542" w:type="dxa"/>
            <w:gridSpan w:val="2"/>
            <w:noWrap w:val="0"/>
            <w:vAlign w:val="center"/>
          </w:tcPr>
          <w:p>
            <w:pPr>
              <w:spacing w:line="300" w:lineRule="exact"/>
              <w:jc w:val="center"/>
              <w:rPr>
                <w:rFonts w:hint="eastAsia" w:ascii="仿宋_GB2312" w:hAnsi="新宋体" w:eastAsia="仿宋_GB2312"/>
              </w:rPr>
            </w:pPr>
            <w:r>
              <w:rPr>
                <w:rFonts w:hint="eastAsia" w:ascii="仿宋_GB2312" w:hAnsi="新宋体" w:eastAsia="仿宋_GB2312"/>
              </w:rPr>
              <w:t>家长手机号码</w:t>
            </w:r>
          </w:p>
        </w:tc>
        <w:tc>
          <w:tcPr>
            <w:tcW w:w="3994" w:type="dxa"/>
            <w:gridSpan w:val="9"/>
            <w:noWrap w:val="0"/>
            <w:vAlign w:val="center"/>
          </w:tcPr>
          <w:p>
            <w:pPr>
              <w:spacing w:line="300" w:lineRule="exact"/>
              <w:rPr>
                <w:rFonts w:hint="eastAsia" w:ascii="仿宋_GB2312" w:hAnsi="新宋体" w:eastAsia="仿宋_GB2312"/>
              </w:rPr>
            </w:pPr>
            <w:r>
              <w:rPr>
                <w:rFonts w:hint="eastAsia" w:ascii="仿宋_GB2312" w:hAnsi="新宋体" w:eastAsia="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822" w:type="dxa"/>
            <w:vMerge w:val="restart"/>
            <w:noWrap w:val="0"/>
            <w:textDirection w:val="tbRlV"/>
            <w:vAlign w:val="center"/>
          </w:tcPr>
          <w:p>
            <w:pPr>
              <w:spacing w:line="300" w:lineRule="exact"/>
              <w:ind w:left="113" w:right="113"/>
              <w:jc w:val="center"/>
              <w:rPr>
                <w:rFonts w:hint="eastAsia" w:ascii="黑体" w:hAnsi="黑体" w:eastAsia="黑体"/>
                <w:bCs/>
              </w:rPr>
            </w:pPr>
            <w:r>
              <w:rPr>
                <w:rFonts w:hint="eastAsia" w:ascii="黑体" w:hAnsi="黑体" w:eastAsia="黑体"/>
                <w:bCs/>
              </w:rPr>
              <w:t>家庭成员情况</w:t>
            </w:r>
          </w:p>
        </w:tc>
        <w:tc>
          <w:tcPr>
            <w:tcW w:w="933" w:type="dxa"/>
            <w:noWrap w:val="0"/>
            <w:vAlign w:val="center"/>
          </w:tcPr>
          <w:p>
            <w:pPr>
              <w:spacing w:line="300" w:lineRule="exact"/>
              <w:jc w:val="center"/>
              <w:rPr>
                <w:rFonts w:hint="eastAsia" w:ascii="仿宋_GB2312" w:hAnsi="新宋体" w:eastAsia="仿宋_GB2312"/>
              </w:rPr>
            </w:pPr>
            <w:r>
              <w:rPr>
                <w:rFonts w:hint="eastAsia" w:ascii="仿宋_GB2312" w:hAnsi="新宋体" w:eastAsia="仿宋_GB2312"/>
              </w:rPr>
              <w:t>姓名</w:t>
            </w:r>
          </w:p>
        </w:tc>
        <w:tc>
          <w:tcPr>
            <w:tcW w:w="889" w:type="dxa"/>
            <w:noWrap w:val="0"/>
            <w:vAlign w:val="center"/>
          </w:tcPr>
          <w:p>
            <w:pPr>
              <w:spacing w:line="300" w:lineRule="exact"/>
              <w:jc w:val="center"/>
              <w:rPr>
                <w:rFonts w:hint="eastAsia" w:ascii="仿宋_GB2312" w:hAnsi="新宋体" w:eastAsia="仿宋_GB2312"/>
              </w:rPr>
            </w:pPr>
            <w:r>
              <w:rPr>
                <w:rFonts w:hint="eastAsia" w:ascii="仿宋_GB2312" w:hAnsi="新宋体" w:eastAsia="仿宋_GB2312"/>
              </w:rPr>
              <w:t>年龄</w:t>
            </w:r>
          </w:p>
        </w:tc>
        <w:tc>
          <w:tcPr>
            <w:tcW w:w="909" w:type="dxa"/>
            <w:noWrap w:val="0"/>
            <w:vAlign w:val="center"/>
          </w:tcPr>
          <w:p>
            <w:pPr>
              <w:spacing w:line="300" w:lineRule="exact"/>
              <w:jc w:val="center"/>
              <w:rPr>
                <w:rFonts w:hint="eastAsia" w:ascii="仿宋_GB2312" w:hAnsi="新宋体" w:eastAsia="仿宋_GB2312"/>
              </w:rPr>
            </w:pPr>
            <w:r>
              <w:rPr>
                <w:rFonts w:hint="eastAsia" w:ascii="仿宋_GB2312" w:hAnsi="新宋体" w:eastAsia="仿宋_GB2312"/>
              </w:rPr>
              <w:t>与学生</w:t>
            </w:r>
          </w:p>
          <w:p>
            <w:pPr>
              <w:spacing w:line="300" w:lineRule="exact"/>
              <w:jc w:val="center"/>
              <w:rPr>
                <w:rFonts w:hint="eastAsia" w:ascii="仿宋_GB2312" w:hAnsi="新宋体" w:eastAsia="仿宋_GB2312"/>
              </w:rPr>
            </w:pPr>
            <w:r>
              <w:rPr>
                <w:rFonts w:hint="eastAsia" w:ascii="仿宋_GB2312" w:hAnsi="新宋体" w:eastAsia="仿宋_GB2312"/>
              </w:rPr>
              <w:t>关系</w:t>
            </w:r>
          </w:p>
        </w:tc>
        <w:tc>
          <w:tcPr>
            <w:tcW w:w="3458" w:type="dxa"/>
            <w:gridSpan w:val="6"/>
            <w:noWrap w:val="0"/>
            <w:vAlign w:val="center"/>
          </w:tcPr>
          <w:p>
            <w:pPr>
              <w:spacing w:line="300" w:lineRule="exact"/>
              <w:jc w:val="center"/>
              <w:rPr>
                <w:rFonts w:hint="eastAsia" w:ascii="仿宋_GB2312" w:hAnsi="新宋体" w:eastAsia="仿宋_GB2312"/>
              </w:rPr>
            </w:pPr>
            <w:r>
              <w:rPr>
                <w:rFonts w:hint="eastAsia" w:ascii="仿宋_GB2312" w:hAnsi="新宋体" w:eastAsia="仿宋_GB2312"/>
              </w:rPr>
              <w:t>工作（学习）单位</w:t>
            </w:r>
          </w:p>
        </w:tc>
        <w:tc>
          <w:tcPr>
            <w:tcW w:w="659" w:type="dxa"/>
            <w:noWrap w:val="0"/>
            <w:vAlign w:val="center"/>
          </w:tcPr>
          <w:p>
            <w:pPr>
              <w:spacing w:line="300" w:lineRule="exact"/>
              <w:jc w:val="center"/>
              <w:rPr>
                <w:rFonts w:hint="eastAsia" w:ascii="仿宋_GB2312" w:hAnsi="新宋体" w:eastAsia="仿宋_GB2312"/>
              </w:rPr>
            </w:pPr>
            <w:r>
              <w:rPr>
                <w:rFonts w:hint="eastAsia" w:ascii="仿宋_GB2312" w:hAnsi="新宋体" w:eastAsia="仿宋_GB2312"/>
              </w:rPr>
              <w:t>职业</w:t>
            </w:r>
          </w:p>
        </w:tc>
        <w:tc>
          <w:tcPr>
            <w:tcW w:w="929" w:type="dxa"/>
            <w:gridSpan w:val="3"/>
            <w:noWrap w:val="0"/>
            <w:vAlign w:val="center"/>
          </w:tcPr>
          <w:p>
            <w:pPr>
              <w:spacing w:line="300" w:lineRule="exact"/>
              <w:jc w:val="center"/>
              <w:rPr>
                <w:rFonts w:hint="eastAsia" w:ascii="仿宋_GB2312" w:hAnsi="新宋体" w:eastAsia="仿宋_GB2312"/>
              </w:rPr>
            </w:pPr>
            <w:r>
              <w:rPr>
                <w:rFonts w:hint="eastAsia" w:ascii="仿宋_GB2312" w:hAnsi="新宋体" w:eastAsia="仿宋_GB2312"/>
              </w:rPr>
              <w:t>年收入（元）</w:t>
            </w:r>
          </w:p>
        </w:tc>
        <w:tc>
          <w:tcPr>
            <w:tcW w:w="1392" w:type="dxa"/>
            <w:gridSpan w:val="2"/>
            <w:noWrap w:val="0"/>
            <w:vAlign w:val="center"/>
          </w:tcPr>
          <w:p>
            <w:pPr>
              <w:spacing w:line="300" w:lineRule="exact"/>
              <w:jc w:val="center"/>
              <w:rPr>
                <w:rFonts w:hint="eastAsia" w:ascii="仿宋_GB2312" w:hAnsi="新宋体" w:eastAsia="仿宋_GB2312"/>
              </w:rPr>
            </w:pPr>
            <w:r>
              <w:rPr>
                <w:rFonts w:hint="eastAsia" w:ascii="仿宋_GB2312" w:hAnsi="新宋体" w:eastAsia="仿宋_GB2312"/>
              </w:rPr>
              <w:t>健康状况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822" w:type="dxa"/>
            <w:vMerge w:val="continue"/>
            <w:noWrap w:val="0"/>
            <w:vAlign w:val="top"/>
          </w:tcPr>
          <w:p>
            <w:pPr>
              <w:spacing w:line="300" w:lineRule="exact"/>
              <w:jc w:val="center"/>
              <w:rPr>
                <w:rFonts w:hint="eastAsia" w:ascii="黑体" w:hAnsi="黑体" w:eastAsia="黑体"/>
              </w:rPr>
            </w:pPr>
          </w:p>
        </w:tc>
        <w:tc>
          <w:tcPr>
            <w:tcW w:w="933" w:type="dxa"/>
            <w:noWrap w:val="0"/>
            <w:vAlign w:val="center"/>
          </w:tcPr>
          <w:p>
            <w:pPr>
              <w:spacing w:line="300" w:lineRule="exact"/>
              <w:jc w:val="center"/>
              <w:rPr>
                <w:rFonts w:hint="eastAsia" w:ascii="仿宋_GB2312" w:hAnsi="新宋体" w:eastAsia="仿宋_GB2312"/>
              </w:rPr>
            </w:pPr>
          </w:p>
        </w:tc>
        <w:tc>
          <w:tcPr>
            <w:tcW w:w="889" w:type="dxa"/>
            <w:noWrap w:val="0"/>
            <w:vAlign w:val="center"/>
          </w:tcPr>
          <w:p>
            <w:pPr>
              <w:spacing w:line="300" w:lineRule="exact"/>
              <w:jc w:val="center"/>
              <w:rPr>
                <w:rFonts w:hint="eastAsia" w:ascii="仿宋_GB2312" w:hAnsi="新宋体" w:eastAsia="仿宋_GB2312"/>
              </w:rPr>
            </w:pPr>
          </w:p>
        </w:tc>
        <w:tc>
          <w:tcPr>
            <w:tcW w:w="909" w:type="dxa"/>
            <w:noWrap w:val="0"/>
            <w:vAlign w:val="center"/>
          </w:tcPr>
          <w:p>
            <w:pPr>
              <w:spacing w:line="300" w:lineRule="exact"/>
              <w:jc w:val="center"/>
              <w:rPr>
                <w:rFonts w:hint="eastAsia" w:ascii="仿宋_GB2312" w:hAnsi="新宋体" w:eastAsia="仿宋_GB2312"/>
              </w:rPr>
            </w:pPr>
          </w:p>
        </w:tc>
        <w:tc>
          <w:tcPr>
            <w:tcW w:w="3458" w:type="dxa"/>
            <w:gridSpan w:val="6"/>
            <w:noWrap w:val="0"/>
            <w:vAlign w:val="center"/>
          </w:tcPr>
          <w:p>
            <w:pPr>
              <w:spacing w:line="300" w:lineRule="exact"/>
              <w:jc w:val="center"/>
              <w:rPr>
                <w:rFonts w:hint="eastAsia" w:ascii="仿宋_GB2312" w:hAnsi="新宋体" w:eastAsia="仿宋_GB2312"/>
              </w:rPr>
            </w:pPr>
          </w:p>
        </w:tc>
        <w:tc>
          <w:tcPr>
            <w:tcW w:w="659" w:type="dxa"/>
            <w:noWrap w:val="0"/>
            <w:vAlign w:val="center"/>
          </w:tcPr>
          <w:p>
            <w:pPr>
              <w:spacing w:line="300" w:lineRule="exact"/>
              <w:jc w:val="center"/>
              <w:rPr>
                <w:rFonts w:hint="eastAsia" w:ascii="仿宋_GB2312" w:hAnsi="新宋体" w:eastAsia="仿宋_GB2312"/>
              </w:rPr>
            </w:pPr>
          </w:p>
        </w:tc>
        <w:tc>
          <w:tcPr>
            <w:tcW w:w="929" w:type="dxa"/>
            <w:gridSpan w:val="3"/>
            <w:noWrap w:val="0"/>
            <w:vAlign w:val="center"/>
          </w:tcPr>
          <w:p>
            <w:pPr>
              <w:spacing w:line="300" w:lineRule="exact"/>
              <w:jc w:val="center"/>
              <w:rPr>
                <w:rFonts w:hint="eastAsia" w:ascii="仿宋_GB2312" w:hAnsi="新宋体" w:eastAsia="仿宋_GB2312"/>
              </w:rPr>
            </w:pPr>
          </w:p>
        </w:tc>
        <w:tc>
          <w:tcPr>
            <w:tcW w:w="1392" w:type="dxa"/>
            <w:gridSpan w:val="2"/>
            <w:noWrap w:val="0"/>
            <w:vAlign w:val="center"/>
          </w:tcPr>
          <w:p>
            <w:pPr>
              <w:spacing w:line="300" w:lineRule="exact"/>
              <w:jc w:val="center"/>
              <w:rPr>
                <w:rFonts w:hint="eastAsia" w:ascii="仿宋_GB2312" w:hAnsi="新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822" w:type="dxa"/>
            <w:vMerge w:val="continue"/>
            <w:noWrap w:val="0"/>
            <w:vAlign w:val="top"/>
          </w:tcPr>
          <w:p>
            <w:pPr>
              <w:spacing w:line="300" w:lineRule="exact"/>
              <w:jc w:val="center"/>
              <w:rPr>
                <w:rFonts w:hint="eastAsia" w:ascii="黑体" w:hAnsi="黑体" w:eastAsia="黑体"/>
              </w:rPr>
            </w:pPr>
          </w:p>
        </w:tc>
        <w:tc>
          <w:tcPr>
            <w:tcW w:w="933" w:type="dxa"/>
            <w:noWrap w:val="0"/>
            <w:vAlign w:val="center"/>
          </w:tcPr>
          <w:p>
            <w:pPr>
              <w:spacing w:line="300" w:lineRule="exact"/>
              <w:jc w:val="center"/>
              <w:rPr>
                <w:rFonts w:hint="eastAsia" w:ascii="仿宋_GB2312" w:hAnsi="新宋体" w:eastAsia="仿宋_GB2312"/>
              </w:rPr>
            </w:pPr>
          </w:p>
        </w:tc>
        <w:tc>
          <w:tcPr>
            <w:tcW w:w="889" w:type="dxa"/>
            <w:noWrap w:val="0"/>
            <w:vAlign w:val="center"/>
          </w:tcPr>
          <w:p>
            <w:pPr>
              <w:spacing w:line="300" w:lineRule="exact"/>
              <w:jc w:val="center"/>
              <w:rPr>
                <w:rFonts w:hint="eastAsia" w:ascii="仿宋_GB2312" w:hAnsi="新宋体" w:eastAsia="仿宋_GB2312"/>
              </w:rPr>
            </w:pPr>
          </w:p>
        </w:tc>
        <w:tc>
          <w:tcPr>
            <w:tcW w:w="909" w:type="dxa"/>
            <w:noWrap w:val="0"/>
            <w:vAlign w:val="center"/>
          </w:tcPr>
          <w:p>
            <w:pPr>
              <w:spacing w:line="300" w:lineRule="exact"/>
              <w:jc w:val="center"/>
              <w:rPr>
                <w:rFonts w:hint="eastAsia" w:ascii="仿宋_GB2312" w:hAnsi="新宋体" w:eastAsia="仿宋_GB2312"/>
              </w:rPr>
            </w:pPr>
          </w:p>
        </w:tc>
        <w:tc>
          <w:tcPr>
            <w:tcW w:w="3458" w:type="dxa"/>
            <w:gridSpan w:val="6"/>
            <w:noWrap w:val="0"/>
            <w:vAlign w:val="center"/>
          </w:tcPr>
          <w:p>
            <w:pPr>
              <w:spacing w:line="300" w:lineRule="exact"/>
              <w:jc w:val="center"/>
              <w:rPr>
                <w:rFonts w:hint="eastAsia" w:ascii="仿宋_GB2312" w:hAnsi="新宋体" w:eastAsia="仿宋_GB2312"/>
              </w:rPr>
            </w:pPr>
          </w:p>
        </w:tc>
        <w:tc>
          <w:tcPr>
            <w:tcW w:w="659" w:type="dxa"/>
            <w:noWrap w:val="0"/>
            <w:vAlign w:val="center"/>
          </w:tcPr>
          <w:p>
            <w:pPr>
              <w:spacing w:line="300" w:lineRule="exact"/>
              <w:jc w:val="center"/>
              <w:rPr>
                <w:rFonts w:hint="eastAsia" w:ascii="仿宋_GB2312" w:hAnsi="新宋体" w:eastAsia="仿宋_GB2312"/>
              </w:rPr>
            </w:pPr>
          </w:p>
        </w:tc>
        <w:tc>
          <w:tcPr>
            <w:tcW w:w="929" w:type="dxa"/>
            <w:gridSpan w:val="3"/>
            <w:noWrap w:val="0"/>
            <w:vAlign w:val="center"/>
          </w:tcPr>
          <w:p>
            <w:pPr>
              <w:spacing w:line="300" w:lineRule="exact"/>
              <w:jc w:val="center"/>
              <w:rPr>
                <w:rFonts w:hint="eastAsia" w:ascii="仿宋_GB2312" w:hAnsi="新宋体" w:eastAsia="仿宋_GB2312"/>
              </w:rPr>
            </w:pPr>
          </w:p>
        </w:tc>
        <w:tc>
          <w:tcPr>
            <w:tcW w:w="1392" w:type="dxa"/>
            <w:gridSpan w:val="2"/>
            <w:noWrap w:val="0"/>
            <w:vAlign w:val="center"/>
          </w:tcPr>
          <w:p>
            <w:pPr>
              <w:spacing w:line="300" w:lineRule="exact"/>
              <w:jc w:val="center"/>
              <w:rPr>
                <w:rFonts w:hint="eastAsia" w:ascii="仿宋_GB2312" w:hAnsi="新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822" w:type="dxa"/>
            <w:vMerge w:val="continue"/>
            <w:noWrap w:val="0"/>
            <w:vAlign w:val="top"/>
          </w:tcPr>
          <w:p>
            <w:pPr>
              <w:spacing w:line="300" w:lineRule="exact"/>
              <w:jc w:val="center"/>
              <w:rPr>
                <w:rFonts w:hint="eastAsia" w:ascii="黑体" w:hAnsi="黑体" w:eastAsia="黑体"/>
              </w:rPr>
            </w:pPr>
          </w:p>
        </w:tc>
        <w:tc>
          <w:tcPr>
            <w:tcW w:w="933" w:type="dxa"/>
            <w:noWrap w:val="0"/>
            <w:vAlign w:val="center"/>
          </w:tcPr>
          <w:p>
            <w:pPr>
              <w:spacing w:line="300" w:lineRule="exact"/>
              <w:jc w:val="center"/>
              <w:rPr>
                <w:rFonts w:hint="eastAsia" w:ascii="仿宋_GB2312" w:hAnsi="新宋体" w:eastAsia="仿宋_GB2312"/>
              </w:rPr>
            </w:pPr>
          </w:p>
        </w:tc>
        <w:tc>
          <w:tcPr>
            <w:tcW w:w="889" w:type="dxa"/>
            <w:noWrap w:val="0"/>
            <w:vAlign w:val="center"/>
          </w:tcPr>
          <w:p>
            <w:pPr>
              <w:spacing w:line="300" w:lineRule="exact"/>
              <w:jc w:val="center"/>
              <w:rPr>
                <w:rFonts w:hint="eastAsia" w:ascii="仿宋_GB2312" w:hAnsi="新宋体" w:eastAsia="仿宋_GB2312"/>
              </w:rPr>
            </w:pPr>
          </w:p>
        </w:tc>
        <w:tc>
          <w:tcPr>
            <w:tcW w:w="909" w:type="dxa"/>
            <w:noWrap w:val="0"/>
            <w:vAlign w:val="center"/>
          </w:tcPr>
          <w:p>
            <w:pPr>
              <w:spacing w:line="300" w:lineRule="exact"/>
              <w:jc w:val="center"/>
              <w:rPr>
                <w:rFonts w:hint="eastAsia" w:ascii="仿宋_GB2312" w:hAnsi="新宋体" w:eastAsia="仿宋_GB2312"/>
              </w:rPr>
            </w:pPr>
          </w:p>
        </w:tc>
        <w:tc>
          <w:tcPr>
            <w:tcW w:w="3458" w:type="dxa"/>
            <w:gridSpan w:val="6"/>
            <w:noWrap w:val="0"/>
            <w:vAlign w:val="center"/>
          </w:tcPr>
          <w:p>
            <w:pPr>
              <w:spacing w:line="300" w:lineRule="exact"/>
              <w:jc w:val="center"/>
              <w:rPr>
                <w:rFonts w:hint="eastAsia" w:ascii="仿宋_GB2312" w:hAnsi="新宋体" w:eastAsia="仿宋_GB2312"/>
              </w:rPr>
            </w:pPr>
          </w:p>
        </w:tc>
        <w:tc>
          <w:tcPr>
            <w:tcW w:w="659" w:type="dxa"/>
            <w:noWrap w:val="0"/>
            <w:vAlign w:val="center"/>
          </w:tcPr>
          <w:p>
            <w:pPr>
              <w:spacing w:line="300" w:lineRule="exact"/>
              <w:jc w:val="center"/>
              <w:rPr>
                <w:rFonts w:hint="eastAsia" w:ascii="仿宋_GB2312" w:hAnsi="新宋体" w:eastAsia="仿宋_GB2312"/>
              </w:rPr>
            </w:pPr>
          </w:p>
        </w:tc>
        <w:tc>
          <w:tcPr>
            <w:tcW w:w="929" w:type="dxa"/>
            <w:gridSpan w:val="3"/>
            <w:noWrap w:val="0"/>
            <w:vAlign w:val="center"/>
          </w:tcPr>
          <w:p>
            <w:pPr>
              <w:spacing w:line="300" w:lineRule="exact"/>
              <w:jc w:val="center"/>
              <w:rPr>
                <w:rFonts w:hint="eastAsia" w:ascii="仿宋_GB2312" w:hAnsi="新宋体" w:eastAsia="仿宋_GB2312"/>
              </w:rPr>
            </w:pPr>
          </w:p>
        </w:tc>
        <w:tc>
          <w:tcPr>
            <w:tcW w:w="1392" w:type="dxa"/>
            <w:gridSpan w:val="2"/>
            <w:noWrap w:val="0"/>
            <w:vAlign w:val="center"/>
          </w:tcPr>
          <w:p>
            <w:pPr>
              <w:spacing w:line="300" w:lineRule="exact"/>
              <w:jc w:val="center"/>
              <w:rPr>
                <w:rFonts w:hint="eastAsia" w:ascii="仿宋_GB2312" w:hAnsi="新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822" w:type="dxa"/>
            <w:vMerge w:val="continue"/>
            <w:noWrap w:val="0"/>
            <w:vAlign w:val="top"/>
          </w:tcPr>
          <w:p>
            <w:pPr>
              <w:spacing w:line="300" w:lineRule="exact"/>
              <w:jc w:val="center"/>
              <w:rPr>
                <w:rFonts w:hint="eastAsia" w:ascii="黑体" w:hAnsi="黑体" w:eastAsia="黑体"/>
              </w:rPr>
            </w:pPr>
          </w:p>
        </w:tc>
        <w:tc>
          <w:tcPr>
            <w:tcW w:w="933" w:type="dxa"/>
            <w:noWrap w:val="0"/>
            <w:vAlign w:val="center"/>
          </w:tcPr>
          <w:p>
            <w:pPr>
              <w:spacing w:line="300" w:lineRule="exact"/>
              <w:jc w:val="center"/>
              <w:rPr>
                <w:rFonts w:hint="eastAsia" w:ascii="仿宋_GB2312" w:hAnsi="新宋体" w:eastAsia="仿宋_GB2312"/>
              </w:rPr>
            </w:pPr>
          </w:p>
        </w:tc>
        <w:tc>
          <w:tcPr>
            <w:tcW w:w="889" w:type="dxa"/>
            <w:noWrap w:val="0"/>
            <w:vAlign w:val="center"/>
          </w:tcPr>
          <w:p>
            <w:pPr>
              <w:spacing w:line="300" w:lineRule="exact"/>
              <w:jc w:val="center"/>
              <w:rPr>
                <w:rFonts w:hint="eastAsia" w:ascii="仿宋_GB2312" w:hAnsi="新宋体" w:eastAsia="仿宋_GB2312"/>
              </w:rPr>
            </w:pPr>
          </w:p>
        </w:tc>
        <w:tc>
          <w:tcPr>
            <w:tcW w:w="909" w:type="dxa"/>
            <w:noWrap w:val="0"/>
            <w:vAlign w:val="center"/>
          </w:tcPr>
          <w:p>
            <w:pPr>
              <w:spacing w:line="300" w:lineRule="exact"/>
              <w:jc w:val="center"/>
              <w:rPr>
                <w:rFonts w:hint="eastAsia" w:ascii="仿宋_GB2312" w:hAnsi="新宋体" w:eastAsia="仿宋_GB2312"/>
              </w:rPr>
            </w:pPr>
          </w:p>
        </w:tc>
        <w:tc>
          <w:tcPr>
            <w:tcW w:w="3458" w:type="dxa"/>
            <w:gridSpan w:val="6"/>
            <w:noWrap w:val="0"/>
            <w:vAlign w:val="center"/>
          </w:tcPr>
          <w:p>
            <w:pPr>
              <w:spacing w:line="300" w:lineRule="exact"/>
              <w:jc w:val="center"/>
              <w:rPr>
                <w:rFonts w:hint="eastAsia" w:ascii="仿宋_GB2312" w:hAnsi="新宋体" w:eastAsia="仿宋_GB2312"/>
              </w:rPr>
            </w:pPr>
          </w:p>
        </w:tc>
        <w:tc>
          <w:tcPr>
            <w:tcW w:w="659" w:type="dxa"/>
            <w:noWrap w:val="0"/>
            <w:vAlign w:val="center"/>
          </w:tcPr>
          <w:p>
            <w:pPr>
              <w:spacing w:line="300" w:lineRule="exact"/>
              <w:jc w:val="center"/>
              <w:rPr>
                <w:rFonts w:hint="eastAsia" w:ascii="仿宋_GB2312" w:hAnsi="新宋体" w:eastAsia="仿宋_GB2312"/>
              </w:rPr>
            </w:pPr>
          </w:p>
        </w:tc>
        <w:tc>
          <w:tcPr>
            <w:tcW w:w="929" w:type="dxa"/>
            <w:gridSpan w:val="3"/>
            <w:noWrap w:val="0"/>
            <w:vAlign w:val="center"/>
          </w:tcPr>
          <w:p>
            <w:pPr>
              <w:spacing w:line="300" w:lineRule="exact"/>
              <w:jc w:val="center"/>
              <w:rPr>
                <w:rFonts w:hint="eastAsia" w:ascii="仿宋_GB2312" w:hAnsi="新宋体" w:eastAsia="仿宋_GB2312"/>
              </w:rPr>
            </w:pPr>
          </w:p>
        </w:tc>
        <w:tc>
          <w:tcPr>
            <w:tcW w:w="1392" w:type="dxa"/>
            <w:gridSpan w:val="2"/>
            <w:noWrap w:val="0"/>
            <w:vAlign w:val="center"/>
          </w:tcPr>
          <w:p>
            <w:pPr>
              <w:spacing w:line="300" w:lineRule="exact"/>
              <w:jc w:val="center"/>
              <w:rPr>
                <w:rFonts w:hint="eastAsia" w:ascii="仿宋_GB2312" w:hAnsi="新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822" w:type="dxa"/>
            <w:vMerge w:val="continue"/>
            <w:noWrap w:val="0"/>
            <w:vAlign w:val="top"/>
          </w:tcPr>
          <w:p>
            <w:pPr>
              <w:spacing w:line="300" w:lineRule="exact"/>
              <w:jc w:val="center"/>
              <w:rPr>
                <w:rFonts w:hint="eastAsia" w:ascii="黑体" w:hAnsi="黑体" w:eastAsia="黑体"/>
              </w:rPr>
            </w:pPr>
          </w:p>
        </w:tc>
        <w:tc>
          <w:tcPr>
            <w:tcW w:w="933" w:type="dxa"/>
            <w:noWrap w:val="0"/>
            <w:vAlign w:val="center"/>
          </w:tcPr>
          <w:p>
            <w:pPr>
              <w:spacing w:line="300" w:lineRule="exact"/>
              <w:jc w:val="center"/>
              <w:rPr>
                <w:rFonts w:hint="eastAsia" w:ascii="仿宋_GB2312" w:hAnsi="新宋体" w:eastAsia="仿宋_GB2312"/>
              </w:rPr>
            </w:pPr>
          </w:p>
        </w:tc>
        <w:tc>
          <w:tcPr>
            <w:tcW w:w="889" w:type="dxa"/>
            <w:noWrap w:val="0"/>
            <w:vAlign w:val="center"/>
          </w:tcPr>
          <w:p>
            <w:pPr>
              <w:spacing w:line="300" w:lineRule="exact"/>
              <w:jc w:val="center"/>
              <w:rPr>
                <w:rFonts w:hint="eastAsia" w:ascii="仿宋_GB2312" w:hAnsi="新宋体" w:eastAsia="仿宋_GB2312"/>
              </w:rPr>
            </w:pPr>
          </w:p>
        </w:tc>
        <w:tc>
          <w:tcPr>
            <w:tcW w:w="909" w:type="dxa"/>
            <w:noWrap w:val="0"/>
            <w:vAlign w:val="center"/>
          </w:tcPr>
          <w:p>
            <w:pPr>
              <w:spacing w:line="300" w:lineRule="exact"/>
              <w:jc w:val="center"/>
              <w:rPr>
                <w:rFonts w:hint="eastAsia" w:ascii="仿宋_GB2312" w:hAnsi="新宋体" w:eastAsia="仿宋_GB2312"/>
              </w:rPr>
            </w:pPr>
          </w:p>
        </w:tc>
        <w:tc>
          <w:tcPr>
            <w:tcW w:w="3458" w:type="dxa"/>
            <w:gridSpan w:val="6"/>
            <w:noWrap w:val="0"/>
            <w:vAlign w:val="center"/>
          </w:tcPr>
          <w:p>
            <w:pPr>
              <w:spacing w:line="300" w:lineRule="exact"/>
              <w:jc w:val="center"/>
              <w:rPr>
                <w:rFonts w:hint="eastAsia" w:ascii="仿宋_GB2312" w:hAnsi="新宋体" w:eastAsia="仿宋_GB2312"/>
              </w:rPr>
            </w:pPr>
          </w:p>
        </w:tc>
        <w:tc>
          <w:tcPr>
            <w:tcW w:w="659" w:type="dxa"/>
            <w:noWrap w:val="0"/>
            <w:vAlign w:val="center"/>
          </w:tcPr>
          <w:p>
            <w:pPr>
              <w:spacing w:line="300" w:lineRule="exact"/>
              <w:jc w:val="center"/>
              <w:rPr>
                <w:rFonts w:hint="eastAsia" w:ascii="仿宋_GB2312" w:hAnsi="新宋体" w:eastAsia="仿宋_GB2312"/>
              </w:rPr>
            </w:pPr>
          </w:p>
        </w:tc>
        <w:tc>
          <w:tcPr>
            <w:tcW w:w="929" w:type="dxa"/>
            <w:gridSpan w:val="3"/>
            <w:noWrap w:val="0"/>
            <w:vAlign w:val="center"/>
          </w:tcPr>
          <w:p>
            <w:pPr>
              <w:spacing w:line="300" w:lineRule="exact"/>
              <w:jc w:val="center"/>
              <w:rPr>
                <w:rFonts w:hint="eastAsia" w:ascii="仿宋_GB2312" w:hAnsi="新宋体" w:eastAsia="仿宋_GB2312"/>
              </w:rPr>
            </w:pPr>
          </w:p>
        </w:tc>
        <w:tc>
          <w:tcPr>
            <w:tcW w:w="1392" w:type="dxa"/>
            <w:gridSpan w:val="2"/>
            <w:noWrap w:val="0"/>
            <w:vAlign w:val="center"/>
          </w:tcPr>
          <w:p>
            <w:pPr>
              <w:spacing w:line="300" w:lineRule="exact"/>
              <w:jc w:val="center"/>
              <w:rPr>
                <w:rFonts w:hint="eastAsia" w:ascii="仿宋_GB2312" w:hAnsi="新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822" w:type="dxa"/>
            <w:noWrap w:val="0"/>
            <w:vAlign w:val="center"/>
          </w:tcPr>
          <w:p>
            <w:pPr>
              <w:spacing w:line="300" w:lineRule="exact"/>
              <w:jc w:val="center"/>
              <w:rPr>
                <w:rFonts w:hint="eastAsia" w:ascii="黑体" w:hAnsi="黑体" w:eastAsia="黑体"/>
                <w:bCs/>
              </w:rPr>
            </w:pPr>
            <w:r>
              <w:rPr>
                <w:rFonts w:hint="eastAsia" w:ascii="黑体" w:hAnsi="黑体" w:eastAsia="黑体"/>
                <w:bCs/>
              </w:rPr>
              <w:t>特殊群体类型</w:t>
            </w:r>
          </w:p>
        </w:tc>
        <w:tc>
          <w:tcPr>
            <w:tcW w:w="9169" w:type="dxa"/>
            <w:gridSpan w:val="15"/>
            <w:tcBorders>
              <w:bottom w:val="single" w:color="auto" w:sz="4" w:space="0"/>
            </w:tcBorders>
            <w:noWrap w:val="0"/>
            <w:vAlign w:val="top"/>
          </w:tcPr>
          <w:p>
            <w:pPr>
              <w:spacing w:before="156" w:beforeLines="50" w:after="156" w:afterLines="50" w:line="300" w:lineRule="exact"/>
              <w:rPr>
                <w:rFonts w:hint="eastAsia" w:ascii="仿宋_GB2312" w:hAnsi="新宋体" w:eastAsia="仿宋_GB2312"/>
              </w:rPr>
            </w:pPr>
            <w:r>
              <w:rPr>
                <w:rFonts w:hint="eastAsia" w:ascii="仿宋_GB2312" w:hAnsi="新宋体" w:eastAsia="仿宋_GB2312"/>
                <w:b/>
              </w:rPr>
              <w:t>1.建档立卡贫困家庭学生：</w:t>
            </w:r>
            <w:r>
              <w:rPr>
                <w:rFonts w:hint="eastAsia" w:ascii="仿宋_GB2312" w:hAnsi="新宋体" w:eastAsia="仿宋_GB2312"/>
              </w:rPr>
              <w:t>□是 □否；</w:t>
            </w:r>
            <w:r>
              <w:rPr>
                <w:rFonts w:hint="eastAsia" w:ascii="仿宋_GB2312" w:hAnsi="新宋体" w:eastAsia="仿宋_GB2312"/>
                <w:b/>
              </w:rPr>
              <w:t>2.最低生活保障家庭学生：</w:t>
            </w:r>
            <w:r>
              <w:rPr>
                <w:rFonts w:hint="eastAsia" w:ascii="仿宋_GB2312" w:hAnsi="新宋体" w:eastAsia="仿宋_GB2312"/>
              </w:rPr>
              <w:t>□是 □否；</w:t>
            </w:r>
          </w:p>
          <w:p>
            <w:pPr>
              <w:spacing w:before="156" w:beforeLines="50" w:after="156" w:afterLines="50" w:line="300" w:lineRule="exact"/>
              <w:rPr>
                <w:rFonts w:hint="eastAsia" w:ascii="仿宋_GB2312" w:hAnsi="新宋体" w:eastAsia="仿宋_GB2312"/>
              </w:rPr>
            </w:pPr>
            <w:r>
              <w:rPr>
                <w:rFonts w:hint="eastAsia" w:ascii="仿宋_GB2312" w:hAnsi="新宋体" w:eastAsia="仿宋_GB2312"/>
                <w:b/>
              </w:rPr>
              <w:t>3.特困供养学生：</w:t>
            </w:r>
            <w:r>
              <w:rPr>
                <w:rFonts w:hint="eastAsia" w:ascii="仿宋_GB2312" w:hAnsi="新宋体" w:eastAsia="仿宋_GB2312"/>
              </w:rPr>
              <w:t>□是 □否；</w:t>
            </w:r>
            <w:r>
              <w:rPr>
                <w:rFonts w:hint="eastAsia" w:ascii="仿宋_GB2312" w:hAnsi="新宋体" w:eastAsia="仿宋_GB2312"/>
                <w:b/>
              </w:rPr>
              <w:t>4.孤儿学生：</w:t>
            </w:r>
            <w:r>
              <w:rPr>
                <w:rFonts w:hint="eastAsia" w:ascii="仿宋_GB2312" w:hAnsi="新宋体" w:eastAsia="仿宋_GB2312"/>
              </w:rPr>
              <w:t>□是 □否；</w:t>
            </w:r>
          </w:p>
          <w:p>
            <w:pPr>
              <w:spacing w:before="156" w:beforeLines="50" w:after="156" w:afterLines="50" w:line="300" w:lineRule="exact"/>
              <w:rPr>
                <w:rFonts w:hint="eastAsia" w:ascii="仿宋_GB2312" w:hAnsi="新宋体" w:eastAsia="仿宋_GB2312"/>
                <w:b/>
              </w:rPr>
            </w:pPr>
            <w:r>
              <w:rPr>
                <w:rFonts w:hint="eastAsia" w:ascii="仿宋_GB2312" w:hAnsi="新宋体" w:eastAsia="仿宋_GB2312"/>
                <w:b/>
              </w:rPr>
              <w:t>5.烈士子女、一至四级残疾军人子女：</w:t>
            </w:r>
            <w:r>
              <w:rPr>
                <w:rFonts w:hint="eastAsia" w:ascii="仿宋_GB2312" w:hAnsi="新宋体" w:eastAsia="仿宋_GB2312"/>
              </w:rPr>
              <w:t>□是 □否；</w:t>
            </w:r>
          </w:p>
          <w:p>
            <w:pPr>
              <w:spacing w:before="156" w:beforeLines="50" w:after="156" w:afterLines="50" w:line="300" w:lineRule="exact"/>
              <w:rPr>
                <w:rFonts w:hint="eastAsia" w:ascii="仿宋_GB2312" w:hAnsi="新宋体" w:eastAsia="仿宋_GB2312"/>
              </w:rPr>
            </w:pPr>
            <w:r>
              <w:rPr>
                <w:rFonts w:hint="eastAsia" w:ascii="仿宋_GB2312" w:hAnsi="新宋体" w:eastAsia="仿宋_GB2312"/>
                <w:b/>
              </w:rPr>
              <w:t>6.家庭经济困难残疾学生及残疾人子女：</w:t>
            </w:r>
            <w:r>
              <w:rPr>
                <w:rFonts w:hint="eastAsia" w:ascii="仿宋_GB2312" w:hAnsi="新宋体" w:eastAsia="仿宋_GB2312"/>
              </w:rPr>
              <w:t>□是 □否   残疾证号：</w:t>
            </w:r>
            <w:r>
              <w:rPr>
                <w:rFonts w:hint="eastAsia" w:ascii="仿宋_GB2312" w:hAnsi="新宋体" w:eastAsia="仿宋_GB2312"/>
                <w:u w:val="single"/>
              </w:rPr>
              <w:t xml:space="preserve">                  </w:t>
            </w:r>
            <w:r>
              <w:rPr>
                <w:rFonts w:hint="eastAsia" w:ascii="仿宋_GB2312" w:hAnsi="新宋体" w:eastAsia="仿宋_GB2312"/>
              </w:rPr>
              <w:t>；</w:t>
            </w:r>
          </w:p>
          <w:p>
            <w:pPr>
              <w:spacing w:before="156" w:beforeLines="50" w:after="156" w:afterLines="50" w:line="300" w:lineRule="exact"/>
              <w:rPr>
                <w:rFonts w:hint="eastAsia" w:ascii="仿宋_GB2312" w:hAnsi="新宋体" w:eastAsia="仿宋_GB2312"/>
              </w:rPr>
            </w:pPr>
            <w:r>
              <w:rPr>
                <w:rFonts w:hint="eastAsia" w:ascii="仿宋_GB2312" w:hAnsi="新宋体" w:eastAsia="仿宋_GB2312"/>
                <w:b/>
              </w:rPr>
              <w:t>7. 城镇贫困群众家庭学生：</w:t>
            </w:r>
            <w:r>
              <w:rPr>
                <w:rFonts w:hint="eastAsia" w:ascii="仿宋_GB2312" w:hAnsi="新宋体" w:eastAsia="仿宋_GB2312"/>
              </w:rPr>
              <w:t>□是 □否；</w:t>
            </w:r>
            <w:r>
              <w:rPr>
                <w:rFonts w:hint="eastAsia" w:ascii="仿宋_GB2312" w:hAnsi="新宋体" w:eastAsia="仿宋_GB2312"/>
                <w:b/>
              </w:rPr>
              <w:t>8.其他家庭经济困难学生：</w:t>
            </w:r>
            <w:r>
              <w:rPr>
                <w:rFonts w:hint="eastAsia" w:ascii="仿宋_GB2312" w:hAnsi="新宋体" w:eastAsia="仿宋_GB231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822" w:type="dxa"/>
            <w:tcBorders>
              <w:bottom w:val="single" w:color="auto" w:sz="4" w:space="0"/>
            </w:tcBorders>
            <w:noWrap w:val="0"/>
            <w:vAlign w:val="center"/>
          </w:tcPr>
          <w:p>
            <w:pPr>
              <w:spacing w:line="300" w:lineRule="exact"/>
              <w:jc w:val="center"/>
              <w:rPr>
                <w:rFonts w:hint="eastAsia" w:ascii="黑体" w:hAnsi="黑体" w:eastAsia="黑体"/>
                <w:bCs/>
              </w:rPr>
            </w:pPr>
            <w:r>
              <w:rPr>
                <w:rFonts w:hint="eastAsia" w:ascii="黑体" w:hAnsi="黑体" w:eastAsia="黑体"/>
                <w:bCs/>
              </w:rPr>
              <w:t>影响家庭经济</w:t>
            </w:r>
          </w:p>
          <w:p>
            <w:pPr>
              <w:spacing w:line="300" w:lineRule="exact"/>
              <w:jc w:val="center"/>
              <w:rPr>
                <w:rFonts w:hint="eastAsia" w:ascii="黑体" w:hAnsi="黑体" w:eastAsia="黑体"/>
                <w:bCs/>
              </w:rPr>
            </w:pPr>
            <w:r>
              <w:rPr>
                <w:rFonts w:hint="eastAsia" w:ascii="黑体" w:hAnsi="黑体" w:eastAsia="黑体"/>
                <w:bCs/>
              </w:rPr>
              <w:t>状况有关信息</w:t>
            </w:r>
          </w:p>
        </w:tc>
        <w:tc>
          <w:tcPr>
            <w:tcW w:w="9169" w:type="dxa"/>
            <w:gridSpan w:val="15"/>
            <w:tcBorders>
              <w:bottom w:val="single" w:color="auto" w:sz="4" w:space="0"/>
            </w:tcBorders>
            <w:noWrap w:val="0"/>
            <w:vAlign w:val="top"/>
          </w:tcPr>
          <w:p>
            <w:pPr>
              <w:spacing w:before="156" w:beforeLines="50" w:after="156" w:afterLines="50" w:line="300" w:lineRule="exact"/>
              <w:rPr>
                <w:rFonts w:hint="eastAsia" w:ascii="仿宋_GB2312" w:hAnsi="新宋体" w:eastAsia="仿宋_GB2312"/>
              </w:rPr>
            </w:pPr>
            <w:r>
              <w:rPr>
                <w:rFonts w:hint="eastAsia" w:ascii="仿宋_GB2312" w:hAnsi="新宋体" w:eastAsia="仿宋_GB2312"/>
              </w:rPr>
              <w:t>家庭人均年收入        元。</w:t>
            </w:r>
          </w:p>
          <w:p>
            <w:pPr>
              <w:spacing w:before="156" w:beforeLines="50" w:after="156" w:afterLines="50" w:line="300" w:lineRule="exact"/>
              <w:rPr>
                <w:rFonts w:hint="eastAsia" w:ascii="仿宋_GB2312" w:hAnsi="新宋体" w:eastAsia="仿宋_GB2312"/>
              </w:rPr>
            </w:pPr>
            <w:r>
              <w:rPr>
                <w:rFonts w:hint="eastAsia" w:ascii="仿宋_GB2312" w:hAnsi="新宋体" w:eastAsia="仿宋_GB2312"/>
              </w:rPr>
              <w:t>家庭遭受自然灾害情况：                 。家庭遭受突发意外事件：                   。</w:t>
            </w:r>
          </w:p>
          <w:p>
            <w:pPr>
              <w:spacing w:before="156" w:beforeLines="50" w:after="156" w:afterLines="50" w:line="300" w:lineRule="exact"/>
              <w:rPr>
                <w:rFonts w:hint="eastAsia" w:ascii="仿宋_GB2312" w:hAnsi="新宋体" w:eastAsia="仿宋_GB2312"/>
              </w:rPr>
            </w:pPr>
            <w:r>
              <w:rPr>
                <w:rFonts w:hint="eastAsia" w:ascii="仿宋_GB2312" w:hAnsi="新宋体" w:eastAsia="仿宋_GB2312"/>
              </w:rPr>
              <w:t>家庭成员因残疾、年迈而劳动能力弱情况：                                            。</w:t>
            </w:r>
          </w:p>
          <w:p>
            <w:pPr>
              <w:spacing w:before="156" w:beforeLines="50" w:after="156" w:afterLines="50" w:line="300" w:lineRule="exact"/>
              <w:rPr>
                <w:rFonts w:hint="eastAsia" w:ascii="仿宋_GB2312" w:hAnsi="新宋体" w:eastAsia="仿宋_GB2312"/>
              </w:rPr>
            </w:pPr>
            <w:r>
              <w:rPr>
                <w:rFonts w:hint="eastAsia" w:ascii="仿宋_GB2312" w:hAnsi="新宋体" w:eastAsia="仿宋_GB2312"/>
              </w:rPr>
              <w:t>家庭成员失业情况：                    。家庭欠债情况：                            。</w:t>
            </w:r>
          </w:p>
          <w:p>
            <w:pPr>
              <w:spacing w:before="156" w:beforeLines="50" w:after="156" w:afterLines="50" w:line="300" w:lineRule="exact"/>
              <w:rPr>
                <w:rFonts w:hint="eastAsia" w:ascii="仿宋_GB2312" w:hAnsi="新宋体" w:eastAsia="仿宋_GB2312"/>
              </w:rPr>
            </w:pPr>
            <w:r>
              <w:rPr>
                <w:rFonts w:hint="eastAsia" w:ascii="仿宋_GB2312" w:hAnsi="新宋体" w:eastAsia="仿宋_GB2312"/>
              </w:rPr>
              <w:t>其他情况：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6" w:hRule="atLeast"/>
          <w:jc w:val="center"/>
        </w:trPr>
        <w:tc>
          <w:tcPr>
            <w:tcW w:w="822" w:type="dxa"/>
            <w:noWrap w:val="0"/>
            <w:textDirection w:val="tbRlV"/>
            <w:vAlign w:val="center"/>
          </w:tcPr>
          <w:p>
            <w:pPr>
              <w:spacing w:line="300" w:lineRule="exact"/>
              <w:ind w:left="113" w:right="113"/>
              <w:jc w:val="center"/>
              <w:rPr>
                <w:rFonts w:hint="eastAsia" w:ascii="黑体" w:hAnsi="黑体" w:eastAsia="黑体"/>
                <w:bCs/>
              </w:rPr>
            </w:pPr>
            <w:r>
              <w:rPr>
                <w:rFonts w:hint="eastAsia" w:ascii="黑体" w:hAnsi="黑体" w:eastAsia="黑体"/>
                <w:bCs/>
              </w:rPr>
              <w:t>个人承诺</w:t>
            </w:r>
          </w:p>
        </w:tc>
        <w:tc>
          <w:tcPr>
            <w:tcW w:w="5645" w:type="dxa"/>
            <w:gridSpan w:val="7"/>
            <w:noWrap w:val="0"/>
            <w:vAlign w:val="top"/>
          </w:tcPr>
          <w:p>
            <w:pPr>
              <w:spacing w:line="300" w:lineRule="exact"/>
              <w:rPr>
                <w:rFonts w:hint="eastAsia" w:ascii="仿宋_GB2312" w:hAnsi="黑体" w:eastAsia="仿宋_GB2312"/>
                <w:sz w:val="19"/>
                <w:szCs w:val="19"/>
                <w:shd w:val="clear" w:color="auto" w:fill="FFFFFF"/>
              </w:rPr>
            </w:pPr>
            <w:r>
              <w:rPr>
                <w:rFonts w:hint="eastAsia" w:ascii="仿宋_GB2312" w:hAnsi="黑体" w:eastAsia="仿宋_GB2312"/>
                <w:sz w:val="19"/>
                <w:szCs w:val="19"/>
                <w:shd w:val="clear" w:color="auto" w:fill="FFFFFF"/>
              </w:rPr>
              <w:t>承诺内容：</w:t>
            </w:r>
          </w:p>
          <w:p>
            <w:pPr>
              <w:spacing w:line="300" w:lineRule="exact"/>
              <w:rPr>
                <w:rFonts w:hint="eastAsia" w:ascii="仿宋_GB2312" w:hAnsi="黑体" w:eastAsia="仿宋_GB2312"/>
                <w:sz w:val="19"/>
                <w:szCs w:val="19"/>
                <w:shd w:val="clear" w:color="auto" w:fill="FFFFFF"/>
              </w:rPr>
            </w:pPr>
          </w:p>
          <w:p>
            <w:pPr>
              <w:spacing w:line="300" w:lineRule="exact"/>
              <w:rPr>
                <w:rFonts w:hint="eastAsia" w:ascii="仿宋_GB2312" w:hAnsi="黑体" w:eastAsia="仿宋_GB2312"/>
                <w:sz w:val="19"/>
                <w:szCs w:val="19"/>
                <w:shd w:val="clear" w:color="auto" w:fill="FFFFFF"/>
              </w:rPr>
            </w:pPr>
          </w:p>
          <w:p>
            <w:pPr>
              <w:spacing w:line="300" w:lineRule="exact"/>
              <w:rPr>
                <w:rFonts w:hint="eastAsia" w:ascii="仿宋_GB2312" w:hAnsi="黑体" w:eastAsia="仿宋_GB2312"/>
                <w:sz w:val="19"/>
                <w:szCs w:val="19"/>
                <w:shd w:val="clear" w:color="auto" w:fill="FFFFFF"/>
              </w:rPr>
            </w:pPr>
          </w:p>
          <w:p>
            <w:pPr>
              <w:spacing w:line="300" w:lineRule="exact"/>
              <w:rPr>
                <w:rFonts w:hint="eastAsia" w:ascii="仿宋_GB2312" w:hAnsi="黑体" w:eastAsia="仿宋_GB2312"/>
                <w:sz w:val="19"/>
                <w:szCs w:val="19"/>
                <w:shd w:val="clear" w:color="auto" w:fill="FFFFFF"/>
              </w:rPr>
            </w:pPr>
          </w:p>
          <w:p>
            <w:pPr>
              <w:spacing w:line="300" w:lineRule="exact"/>
              <w:rPr>
                <w:rFonts w:hint="eastAsia" w:ascii="仿宋_GB2312" w:hAnsi="新宋体" w:eastAsia="仿宋_GB2312"/>
              </w:rPr>
            </w:pPr>
          </w:p>
        </w:tc>
        <w:tc>
          <w:tcPr>
            <w:tcW w:w="1254" w:type="dxa"/>
            <w:gridSpan w:val="4"/>
            <w:noWrap w:val="0"/>
            <w:vAlign w:val="center"/>
          </w:tcPr>
          <w:p>
            <w:pPr>
              <w:spacing w:line="300" w:lineRule="exact"/>
              <w:jc w:val="center"/>
              <w:rPr>
                <w:rFonts w:hint="eastAsia" w:ascii="仿宋_GB2312" w:hAnsi="新宋体" w:eastAsia="仿宋_GB2312"/>
              </w:rPr>
            </w:pPr>
            <w:r>
              <w:rPr>
                <w:rFonts w:hint="eastAsia" w:ascii="仿宋_GB2312" w:hAnsi="新宋体" w:eastAsia="仿宋_GB2312"/>
              </w:rPr>
              <w:t>学生本人(或监护人)签字</w:t>
            </w:r>
          </w:p>
        </w:tc>
        <w:tc>
          <w:tcPr>
            <w:tcW w:w="2270" w:type="dxa"/>
            <w:gridSpan w:val="4"/>
            <w:noWrap w:val="0"/>
            <w:vAlign w:val="center"/>
          </w:tcPr>
          <w:p>
            <w:pPr>
              <w:spacing w:line="300" w:lineRule="exact"/>
              <w:ind w:firstLine="1050" w:firstLineChars="500"/>
              <w:rPr>
                <w:rFonts w:hint="eastAsia" w:ascii="仿宋_GB2312" w:hAnsi="新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8" w:hRule="atLeast"/>
          <w:jc w:val="center"/>
        </w:trPr>
        <w:tc>
          <w:tcPr>
            <w:tcW w:w="822" w:type="dxa"/>
            <w:tcBorders>
              <w:bottom w:val="single" w:color="auto" w:sz="4" w:space="0"/>
            </w:tcBorders>
            <w:noWrap w:val="0"/>
            <w:textDirection w:val="tbRlV"/>
            <w:vAlign w:val="center"/>
          </w:tcPr>
          <w:p>
            <w:pPr>
              <w:spacing w:line="300" w:lineRule="exact"/>
              <w:ind w:left="113" w:right="113"/>
              <w:jc w:val="center"/>
              <w:rPr>
                <w:rFonts w:hint="eastAsia" w:ascii="黑体" w:hAnsi="黑体" w:eastAsia="黑体"/>
                <w:bCs/>
              </w:rPr>
            </w:pPr>
            <w:r>
              <w:rPr>
                <w:rFonts w:hint="eastAsia" w:ascii="黑体" w:hAnsi="黑体" w:eastAsia="黑体"/>
                <w:bCs/>
              </w:rPr>
              <w:t>审定</w:t>
            </w:r>
          </w:p>
        </w:tc>
        <w:tc>
          <w:tcPr>
            <w:tcW w:w="5645" w:type="dxa"/>
            <w:gridSpan w:val="7"/>
            <w:tcBorders>
              <w:bottom w:val="single" w:color="auto" w:sz="4" w:space="0"/>
            </w:tcBorders>
            <w:noWrap w:val="0"/>
            <w:vAlign w:val="top"/>
          </w:tcPr>
          <w:p>
            <w:pPr>
              <w:spacing w:line="300" w:lineRule="exact"/>
              <w:rPr>
                <w:rFonts w:hint="eastAsia" w:ascii="仿宋_GB2312" w:hAnsi="黑体" w:eastAsia="仿宋_GB2312"/>
                <w:b/>
                <w:sz w:val="19"/>
                <w:szCs w:val="19"/>
                <w:shd w:val="clear" w:color="auto" w:fill="FFFFFF"/>
              </w:rPr>
            </w:pPr>
            <w:r>
              <w:rPr>
                <w:rFonts w:hint="eastAsia" w:ascii="仿宋_GB2312" w:hAnsi="黑体" w:eastAsia="仿宋_GB2312"/>
                <w:b/>
                <w:sz w:val="19"/>
                <w:szCs w:val="19"/>
                <w:shd w:val="clear" w:color="auto" w:fill="FFFFFF"/>
              </w:rPr>
              <w:t>学院审定困难等级：</w:t>
            </w:r>
          </w:p>
          <w:p>
            <w:pPr>
              <w:spacing w:line="300" w:lineRule="exact"/>
              <w:rPr>
                <w:rFonts w:hint="eastAsia" w:ascii="仿宋_GB2312" w:hAnsi="黑体" w:eastAsia="仿宋_GB2312"/>
                <w:sz w:val="19"/>
                <w:szCs w:val="19"/>
                <w:shd w:val="clear" w:color="auto" w:fill="FFFFFF"/>
              </w:rPr>
            </w:pPr>
            <w:r>
              <w:rPr>
                <w:rFonts w:hint="eastAsia" w:ascii="仿宋_GB2312" w:hAnsi="黑体" w:eastAsia="仿宋_GB2312"/>
                <w:sz w:val="19"/>
                <w:szCs w:val="19"/>
                <w:shd w:val="clear" w:color="auto" w:fill="FFFFFF"/>
              </w:rPr>
              <w:t>特别困难：□是 □否；</w:t>
            </w:r>
          </w:p>
          <w:p>
            <w:pPr>
              <w:spacing w:line="300" w:lineRule="exact"/>
              <w:rPr>
                <w:rFonts w:hint="eastAsia" w:ascii="仿宋_GB2312" w:hAnsi="黑体" w:eastAsia="仿宋_GB2312"/>
                <w:sz w:val="19"/>
                <w:szCs w:val="19"/>
                <w:shd w:val="clear" w:color="auto" w:fill="FFFFFF"/>
              </w:rPr>
            </w:pPr>
            <w:r>
              <w:rPr>
                <w:rFonts w:hint="eastAsia" w:ascii="仿宋_GB2312" w:hAnsi="黑体" w:eastAsia="仿宋_GB2312"/>
                <w:sz w:val="19"/>
                <w:szCs w:val="19"/>
                <w:shd w:val="clear" w:color="auto" w:fill="FFFFFF"/>
              </w:rPr>
              <w:t>一般困难：□是 □否。</w:t>
            </w:r>
          </w:p>
        </w:tc>
        <w:tc>
          <w:tcPr>
            <w:tcW w:w="3524" w:type="dxa"/>
            <w:gridSpan w:val="8"/>
            <w:tcBorders>
              <w:bottom w:val="single" w:color="auto" w:sz="4" w:space="0"/>
            </w:tcBorders>
            <w:noWrap w:val="0"/>
            <w:vAlign w:val="center"/>
          </w:tcPr>
          <w:p>
            <w:pPr>
              <w:spacing w:line="300" w:lineRule="exact"/>
              <w:rPr>
                <w:rFonts w:hint="eastAsia" w:ascii="仿宋_GB2312" w:hAnsi="新宋体" w:eastAsia="仿宋_GB2312"/>
              </w:rPr>
            </w:pPr>
            <w:r>
              <w:rPr>
                <w:rFonts w:hint="eastAsia" w:ascii="仿宋_GB2312" w:hAnsi="新宋体" w:eastAsia="仿宋_GB2312"/>
              </w:rPr>
              <w:t>学院盖章：</w:t>
            </w:r>
          </w:p>
          <w:p>
            <w:pPr>
              <w:spacing w:line="300" w:lineRule="exact"/>
              <w:ind w:firstLine="1260" w:firstLineChars="600"/>
              <w:rPr>
                <w:rFonts w:hint="eastAsia" w:ascii="仿宋_GB2312" w:hAnsi="新宋体" w:eastAsia="仿宋_GB2312"/>
              </w:rPr>
            </w:pPr>
            <w:r>
              <w:rPr>
                <w:rFonts w:hint="eastAsia" w:ascii="仿宋_GB2312" w:hAnsi="新宋体" w:eastAsia="仿宋_GB2312"/>
              </w:rPr>
              <w:t>2019年9月</w:t>
            </w:r>
          </w:p>
        </w:tc>
      </w:tr>
    </w:tbl>
    <w:p>
      <w:pPr>
        <w:adjustRightInd w:val="0"/>
        <w:snapToGrid w:val="0"/>
        <w:spacing w:line="300" w:lineRule="exact"/>
        <w:rPr>
          <w:rFonts w:hint="eastAsia" w:ascii="仿宋_GB2312" w:eastAsia="仿宋_GB2312"/>
          <w:bCs/>
          <w:sz w:val="18"/>
          <w:szCs w:val="18"/>
        </w:rPr>
      </w:pPr>
      <w:r>
        <w:rPr>
          <w:rFonts w:hint="eastAsia" w:ascii="仿宋_GB2312" w:eastAsia="仿宋_GB2312"/>
          <w:bCs/>
          <w:sz w:val="18"/>
          <w:szCs w:val="18"/>
        </w:rPr>
        <w:t>注：1.本表用于家庭经济困难学生认定，可复印。</w:t>
      </w:r>
    </w:p>
    <w:p>
      <w:pPr>
        <w:adjustRightInd w:val="0"/>
        <w:snapToGrid w:val="0"/>
        <w:spacing w:line="300" w:lineRule="exact"/>
        <w:ind w:left="-424" w:leftChars="-202" w:firstLine="720" w:firstLineChars="400"/>
        <w:rPr>
          <w:rFonts w:hint="eastAsia" w:ascii="仿宋_GB2312" w:eastAsia="仿宋_GB2312"/>
          <w:bCs/>
          <w:sz w:val="18"/>
          <w:szCs w:val="18"/>
        </w:rPr>
      </w:pPr>
      <w:r>
        <w:rPr>
          <w:rFonts w:hint="eastAsia" w:ascii="仿宋_GB2312" w:eastAsia="仿宋_GB2312"/>
          <w:bCs/>
          <w:sz w:val="18"/>
          <w:szCs w:val="18"/>
        </w:rPr>
        <w:t xml:space="preserve"> 2.请申请学生在“特殊群体类型”栏打“√”进行选择。学院在“审定”栏“√”进行认定。</w:t>
      </w:r>
    </w:p>
    <w:p>
      <w:pPr>
        <w:adjustRightInd w:val="0"/>
        <w:snapToGrid w:val="0"/>
        <w:spacing w:line="300" w:lineRule="exact"/>
        <w:ind w:left="-424" w:leftChars="-202"/>
        <w:rPr>
          <w:rFonts w:hint="eastAsia" w:ascii="仿宋_GB2312" w:eastAsia="仿宋_GB2312"/>
          <w:bCs/>
          <w:sz w:val="18"/>
          <w:szCs w:val="18"/>
        </w:rPr>
      </w:pPr>
      <w:r>
        <w:rPr>
          <w:rFonts w:hint="eastAsia" w:ascii="仿宋_GB2312" w:eastAsia="仿宋_GB2312"/>
          <w:bCs/>
          <w:sz w:val="18"/>
          <w:szCs w:val="18"/>
        </w:rPr>
        <w:t xml:space="preserve">         3.“影响家庭经济状况有关信息”栏 第8类学生需要提供填写，第1至7类学生无需填写。</w:t>
      </w:r>
    </w:p>
    <w:p>
      <w:pPr>
        <w:adjustRightInd w:val="0"/>
        <w:snapToGrid w:val="0"/>
        <w:spacing w:line="300" w:lineRule="exact"/>
        <w:ind w:left="-424" w:leftChars="-202"/>
        <w:rPr>
          <w:rFonts w:hint="eastAsia" w:ascii="黑体" w:eastAsia="黑体"/>
          <w:b/>
          <w:szCs w:val="28"/>
        </w:rPr>
      </w:pPr>
      <w:r>
        <w:rPr>
          <w:rFonts w:hint="eastAsia" w:ascii="仿宋_GB2312" w:eastAsia="仿宋_GB2312"/>
          <w:bCs/>
          <w:sz w:val="18"/>
          <w:szCs w:val="18"/>
        </w:rPr>
        <w:t xml:space="preserve">         4.承诺内容需本人手工填写“本人承诺以上所填写资料真实，如有虚假，愿承担相应责任。”，并本人手工签字。 </w:t>
      </w:r>
    </w:p>
    <w:p>
      <w:pPr>
        <w:autoSpaceDE w:val="0"/>
        <w:autoSpaceDN w:val="0"/>
        <w:adjustRightInd w:val="0"/>
        <w:spacing w:line="300" w:lineRule="exact"/>
        <w:jc w:val="left"/>
        <w:rPr>
          <w:rFonts w:hint="eastAsia" w:ascii="黑体" w:eastAsia="黑体"/>
          <w:b/>
          <w:szCs w:val="28"/>
        </w:rPr>
      </w:pPr>
    </w:p>
    <w:p>
      <w:pPr>
        <w:autoSpaceDE w:val="0"/>
        <w:autoSpaceDN w:val="0"/>
        <w:adjustRightInd w:val="0"/>
        <w:spacing w:line="300" w:lineRule="exact"/>
        <w:jc w:val="left"/>
        <w:rPr>
          <w:rFonts w:eastAsia="黑体"/>
          <w:bCs/>
          <w:sz w:val="30"/>
          <w:szCs w:val="30"/>
        </w:rPr>
      </w:pPr>
      <w:r>
        <w:rPr>
          <w:rFonts w:hint="eastAsia" w:ascii="仿宋" w:hAnsi="仿宋" w:eastAsia="仿宋"/>
          <w:bCs/>
          <w:sz w:val="32"/>
          <w:szCs w:val="32"/>
        </w:rPr>
        <w:t>附件2：</w:t>
      </w:r>
      <w:r>
        <w:rPr>
          <w:rFonts w:hint="eastAsia" w:ascii="仿宋" w:hAnsi="仿宋" w:eastAsia="仿宋"/>
          <w:b/>
          <w:bCs/>
          <w:color w:val="FF0000"/>
          <w:sz w:val="21"/>
          <w:szCs w:val="21"/>
        </w:rPr>
        <w:t>【填写样表】</w:t>
      </w:r>
      <w:r>
        <w:rPr>
          <w:rFonts w:hint="eastAsia" w:eastAsia="黑体"/>
          <w:bCs/>
          <w:sz w:val="30"/>
          <w:szCs w:val="30"/>
        </w:rPr>
        <mc:AlternateContent>
          <mc:Choice Requires="wps">
            <w:drawing>
              <wp:anchor distT="0" distB="0" distL="114300" distR="114300" simplePos="0" relativeHeight="251658240" behindDoc="0" locked="0" layoutInCell="1" allowOverlap="1">
                <wp:simplePos x="0" y="0"/>
                <wp:positionH relativeFrom="column">
                  <wp:posOffset>2697480</wp:posOffset>
                </wp:positionH>
                <wp:positionV relativeFrom="paragraph">
                  <wp:posOffset>-740410</wp:posOffset>
                </wp:positionV>
                <wp:extent cx="2981960" cy="469900"/>
                <wp:effectExtent l="4445" t="5080" r="23495" b="1315720"/>
                <wp:wrapNone/>
                <wp:docPr id="2" name="矩形标注 2"/>
                <wp:cNvGraphicFramePr/>
                <a:graphic xmlns:a="http://schemas.openxmlformats.org/drawingml/2006/main">
                  <a:graphicData uri="http://schemas.microsoft.com/office/word/2010/wordprocessingShape">
                    <wps:wsp>
                      <wps:cNvSpPr/>
                      <wps:spPr>
                        <a:xfrm>
                          <a:off x="0" y="0"/>
                          <a:ext cx="2981960" cy="469900"/>
                        </a:xfrm>
                        <a:prstGeom prst="wedgeRectCallout">
                          <a:avLst>
                            <a:gd name="adj1" fmla="val -31005"/>
                            <a:gd name="adj2" fmla="val 323380"/>
                          </a:avLst>
                        </a:prstGeom>
                        <a:noFill/>
                        <a:ln w="3175" cap="flat" cmpd="sng">
                          <a:solidFill>
                            <a:srgbClr val="000000"/>
                          </a:solidFill>
                          <a:prstDash val="solid"/>
                          <a:miter/>
                          <a:headEnd type="none" w="med" len="med"/>
                          <a:tailEnd type="none" w="med" len="med"/>
                        </a:ln>
                      </wps:spPr>
                      <wps:txbx>
                        <w:txbxContent>
                          <w:p>
                            <w:r>
                              <w:rPr>
                                <w:rFonts w:hint="eastAsia"/>
                              </w:rPr>
                              <w:t>按户口本人数填写，如果自己独立户口本，则填写直系亲属，父母+亲兄弟、姐妹+自己=人数</w:t>
                            </w:r>
                          </w:p>
                        </w:txbxContent>
                      </wps:txbx>
                      <wps:bodyPr upright="1"/>
                    </wps:wsp>
                  </a:graphicData>
                </a:graphic>
              </wp:anchor>
            </w:drawing>
          </mc:Choice>
          <mc:Fallback>
            <w:pict>
              <v:shape id="_x0000_s1026" o:spid="_x0000_s1026" o:spt="61" type="#_x0000_t61" style="position:absolute;left:0pt;margin-left:212.4pt;margin-top:-58.3pt;height:37pt;width:234.8pt;z-index:251658240;mso-width-relative:page;mso-height-relative:page;" filled="f" stroked="t" coordsize="21600,21600" o:gfxdata="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lO7c/aAAAA&#10;DAEAAA8AAAAAAAAAAQAgAAAAIgAAAGRycy9kb3ducmV2LnhtbFBLAQIUABQAAAAIAIdO4kCef7O8&#10;GwIAABcEAAAOAAAAAAAAAAEAIAAAACkBAABkcnMvZTJvRG9jLnhtbFBLBQYAAAAABgAGAFkBAAC2&#10;BQAAAAA=&#10;" adj="4103,80650">
                <v:fill on="f" focussize="0,0"/>
                <v:stroke weight="0.25pt" color="#000000" joinstyle="miter"/>
                <v:imagedata o:title=""/>
                <o:lock v:ext="edit" aspectratio="f"/>
                <v:textbox>
                  <w:txbxContent>
                    <w:p>
                      <w:r>
                        <w:rPr>
                          <w:rFonts w:hint="eastAsia"/>
                        </w:rPr>
                        <w:t>按户口本人数填写，如果自己独立户口本，则填写直系亲属，父母+亲兄弟、姐妹+自己=人数</w:t>
                      </w:r>
                    </w:p>
                  </w:txbxContent>
                </v:textbox>
              </v:shape>
            </w:pict>
          </mc:Fallback>
        </mc:AlternateContent>
      </w:r>
      <w:r>
        <w:rPr>
          <w:rFonts w:hint="eastAsia" w:eastAsia="黑体"/>
          <w:bCs/>
          <w:sz w:val="30"/>
          <w:szCs w:val="30"/>
        </w:rPr>
        <w:t>江西师范大学家庭</w:t>
      </w:r>
      <w:r>
        <w:rPr>
          <w:rFonts w:eastAsia="黑体"/>
          <w:bCs/>
          <w:sz w:val="30"/>
          <w:szCs w:val="30"/>
        </w:rPr>
        <w:t>经济</w:t>
      </w:r>
      <w:r>
        <w:rPr>
          <w:rFonts w:hint="eastAsia" w:eastAsia="黑体"/>
          <w:bCs/>
          <w:sz w:val="30"/>
          <w:szCs w:val="30"/>
        </w:rPr>
        <w:t>困难学生认定申请</w:t>
      </w:r>
      <w:r>
        <w:rPr>
          <w:rFonts w:eastAsia="黑体"/>
          <w:bCs/>
          <w:sz w:val="30"/>
          <w:szCs w:val="30"/>
        </w:rPr>
        <w:t>表</w:t>
      </w:r>
    </w:p>
    <w:p>
      <w:pPr>
        <w:spacing w:line="300" w:lineRule="exact"/>
        <w:ind w:firstLine="361" w:firstLineChars="150"/>
        <w:jc w:val="both"/>
        <w:rPr>
          <w:rFonts w:eastAsia="黑体"/>
          <w:bCs/>
          <w:sz w:val="30"/>
          <w:szCs w:val="30"/>
        </w:rPr>
      </w:pPr>
      <w:r>
        <w:rPr>
          <w:rFonts w:hint="eastAsia" w:eastAsia="新宋体"/>
          <w:b/>
          <w:bCs/>
          <w:sz w:val="24"/>
        </w:rPr>
        <w:t>学院：</w:t>
      </w:r>
      <w:r>
        <w:rPr>
          <w:rFonts w:hint="eastAsia" w:eastAsia="新宋体"/>
          <w:sz w:val="24"/>
        </w:rPr>
        <w:t xml:space="preserve">              </w:t>
      </w:r>
      <w:r>
        <w:rPr>
          <w:rFonts w:hint="eastAsia" w:eastAsia="新宋体"/>
          <w:b/>
          <w:bCs/>
          <w:sz w:val="24"/>
        </w:rPr>
        <w:t>年级：            专业：</w:t>
      </w:r>
      <w:r>
        <w:rPr>
          <w:rFonts w:hint="eastAsia" w:eastAsia="新宋体"/>
          <w:sz w:val="24"/>
        </w:rPr>
        <w:t xml:space="preserve">     </w:t>
      </w:r>
      <w:r>
        <w:rPr>
          <w:rFonts w:eastAsia="新宋体"/>
          <w:sz w:val="24"/>
        </w:rPr>
        <w:t xml:space="preserve"> </w:t>
      </w:r>
      <w:r>
        <w:rPr>
          <w:rFonts w:hint="eastAsia" w:eastAsia="新宋体"/>
          <w:sz w:val="24"/>
        </w:rPr>
        <w:t xml:space="preserve">       </w:t>
      </w:r>
      <w:r>
        <w:rPr>
          <w:rFonts w:eastAsia="新宋体"/>
          <w:sz w:val="24"/>
        </w:rPr>
        <w:t xml:space="preserve"> </w:t>
      </w:r>
      <w:r>
        <w:rPr>
          <w:rFonts w:hint="eastAsia" w:eastAsia="新宋体"/>
          <w:sz w:val="24"/>
        </w:rPr>
        <w:t xml:space="preserve">     </w:t>
      </w:r>
      <w:r>
        <w:rPr>
          <w:rFonts w:hint="eastAsia" w:eastAsia="新宋体"/>
          <w:b/>
          <w:bCs/>
          <w:sz w:val="24"/>
        </w:rPr>
        <w:t>班级：</w:t>
      </w:r>
      <w:r>
        <w:rPr>
          <w:rFonts w:hint="eastAsia" w:eastAsia="新宋体"/>
          <w:sz w:val="24"/>
        </w:rPr>
        <w:t xml:space="preserve">    </w:t>
      </w:r>
      <w:r>
        <w:rPr>
          <w:rFonts w:eastAsia="新宋体"/>
          <w:sz w:val="24"/>
        </w:rPr>
        <w:t xml:space="preserve">    </w:t>
      </w:r>
    </w:p>
    <w:tbl>
      <w:tblPr>
        <w:tblStyle w:val="5"/>
        <w:tblW w:w="99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949"/>
        <w:gridCol w:w="904"/>
        <w:gridCol w:w="924"/>
        <w:gridCol w:w="917"/>
        <w:gridCol w:w="696"/>
        <w:gridCol w:w="874"/>
        <w:gridCol w:w="481"/>
        <w:gridCol w:w="241"/>
        <w:gridCol w:w="55"/>
        <w:gridCol w:w="929"/>
        <w:gridCol w:w="51"/>
        <w:gridCol w:w="398"/>
        <w:gridCol w:w="482"/>
        <w:gridCol w:w="211"/>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jc w:val="center"/>
        </w:trPr>
        <w:tc>
          <w:tcPr>
            <w:tcW w:w="669" w:type="dxa"/>
            <w:vMerge w:val="restart"/>
            <w:noWrap w:val="0"/>
            <w:textDirection w:val="tbRlV"/>
            <w:vAlign w:val="center"/>
          </w:tcPr>
          <w:p>
            <w:pPr>
              <w:spacing w:line="300" w:lineRule="exact"/>
              <w:ind w:left="113" w:right="113"/>
              <w:jc w:val="center"/>
              <w:rPr>
                <w:rFonts w:hint="eastAsia" w:eastAsia="黑体"/>
                <w:bCs/>
              </w:rPr>
            </w:pPr>
            <w:r>
              <w:rPr>
                <w:rFonts w:hint="eastAsia" w:eastAsia="黑体"/>
                <w:bCs/>
              </w:rPr>
              <w:t>基本情况</w:t>
            </w:r>
          </w:p>
        </w:tc>
        <w:tc>
          <w:tcPr>
            <w:tcW w:w="949" w:type="dxa"/>
            <w:noWrap w:val="0"/>
            <w:vAlign w:val="center"/>
          </w:tcPr>
          <w:p>
            <w:pPr>
              <w:spacing w:line="300" w:lineRule="exact"/>
              <w:jc w:val="center"/>
              <w:rPr>
                <w:rFonts w:hint="eastAsia" w:eastAsia="仿宋_GB2312"/>
              </w:rPr>
            </w:pPr>
            <w:r>
              <w:rPr>
                <w:rFonts w:hint="eastAsia" w:eastAsia="仿宋_GB2312"/>
              </w:rPr>
              <w:t>姓 名</w:t>
            </w:r>
          </w:p>
        </w:tc>
        <w:tc>
          <w:tcPr>
            <w:tcW w:w="1828" w:type="dxa"/>
            <w:gridSpan w:val="2"/>
            <w:noWrap w:val="0"/>
            <w:vAlign w:val="center"/>
          </w:tcPr>
          <w:p>
            <w:pPr>
              <w:spacing w:line="300" w:lineRule="exact"/>
              <w:jc w:val="center"/>
              <w:rPr>
                <w:rFonts w:hint="eastAsia" w:eastAsia="仿宋_GB2312"/>
              </w:rPr>
            </w:pPr>
            <w:r>
              <w:rPr>
                <w:rFonts w:hint="eastAsia" w:eastAsia="仿宋_GB2312"/>
              </w:rPr>
              <w:t>韩豪雨</w:t>
            </w:r>
          </w:p>
        </w:tc>
        <w:tc>
          <w:tcPr>
            <w:tcW w:w="917" w:type="dxa"/>
            <w:noWrap w:val="0"/>
            <w:vAlign w:val="center"/>
          </w:tcPr>
          <w:p>
            <w:pPr>
              <w:spacing w:line="300" w:lineRule="exact"/>
              <w:jc w:val="center"/>
              <w:rPr>
                <w:rFonts w:hint="eastAsia" w:eastAsia="仿宋_GB2312"/>
              </w:rPr>
            </w:pPr>
            <w:r>
              <w:rPr>
                <w:rFonts w:hint="eastAsia" w:eastAsia="仿宋_GB2312"/>
              </w:rPr>
              <w:t>性 别</w:t>
            </w:r>
          </w:p>
        </w:tc>
        <w:tc>
          <w:tcPr>
            <w:tcW w:w="696" w:type="dxa"/>
            <w:noWrap w:val="0"/>
            <w:vAlign w:val="center"/>
          </w:tcPr>
          <w:p>
            <w:pPr>
              <w:spacing w:line="300" w:lineRule="exact"/>
              <w:jc w:val="center"/>
              <w:rPr>
                <w:rFonts w:hint="eastAsia" w:eastAsia="仿宋_GB2312"/>
              </w:rPr>
            </w:pPr>
            <w:r>
              <w:rPr>
                <w:rFonts w:hint="eastAsia" w:eastAsia="仿宋_GB2312"/>
              </w:rPr>
              <w:t>男</w:t>
            </w:r>
          </w:p>
        </w:tc>
        <w:tc>
          <w:tcPr>
            <w:tcW w:w="1651" w:type="dxa"/>
            <w:gridSpan w:val="4"/>
            <w:noWrap w:val="0"/>
            <w:vAlign w:val="center"/>
          </w:tcPr>
          <w:p>
            <w:pPr>
              <w:spacing w:line="300" w:lineRule="exact"/>
              <w:jc w:val="center"/>
              <w:rPr>
                <w:rFonts w:hint="eastAsia" w:eastAsia="仿宋_GB2312"/>
              </w:rPr>
            </w:pPr>
            <w:r>
              <w:rPr>
                <w:rFonts w:hint="eastAsia" w:eastAsia="仿宋_GB2312"/>
              </w:rPr>
              <w:t>出生年月</w:t>
            </w:r>
          </w:p>
        </w:tc>
        <w:tc>
          <w:tcPr>
            <w:tcW w:w="1378" w:type="dxa"/>
            <w:gridSpan w:val="3"/>
            <w:noWrap w:val="0"/>
            <w:vAlign w:val="center"/>
          </w:tcPr>
          <w:p>
            <w:pPr>
              <w:spacing w:line="300" w:lineRule="exact"/>
              <w:jc w:val="center"/>
              <w:rPr>
                <w:rFonts w:hint="eastAsia" w:eastAsia="仿宋_GB2312"/>
              </w:rPr>
            </w:pPr>
            <w:r>
              <w:rPr>
                <w:rFonts w:hint="eastAsia" w:eastAsia="仿宋_GB2312"/>
              </w:rPr>
              <w:t>2000年9月</w:t>
            </w:r>
          </w:p>
        </w:tc>
        <w:tc>
          <w:tcPr>
            <w:tcW w:w="693" w:type="dxa"/>
            <w:gridSpan w:val="2"/>
            <w:noWrap w:val="0"/>
            <w:vAlign w:val="center"/>
          </w:tcPr>
          <w:p>
            <w:pPr>
              <w:spacing w:line="300" w:lineRule="exact"/>
              <w:jc w:val="center"/>
              <w:rPr>
                <w:rFonts w:hint="eastAsia" w:eastAsia="仿宋_GB2312"/>
              </w:rPr>
            </w:pPr>
            <w:r>
              <w:rPr>
                <w:rFonts w:hint="eastAsia" w:eastAsia="仿宋_GB2312"/>
              </w:rPr>
              <w:t>籍贯</w:t>
            </w:r>
          </w:p>
        </w:tc>
        <w:tc>
          <w:tcPr>
            <w:tcW w:w="1210" w:type="dxa"/>
            <w:noWrap w:val="0"/>
            <w:vAlign w:val="center"/>
          </w:tcPr>
          <w:p>
            <w:pPr>
              <w:spacing w:line="300" w:lineRule="exact"/>
              <w:jc w:val="center"/>
              <w:rPr>
                <w:rFonts w:hint="eastAsia" w:eastAsia="仿宋_GB2312"/>
              </w:rPr>
            </w:pPr>
            <w:r>
              <w:rPr>
                <w:rFonts w:hint="eastAsia" w:eastAsia="仿宋_GB2312"/>
              </w:rPr>
              <w:t>江西抚州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669" w:type="dxa"/>
            <w:vMerge w:val="continue"/>
            <w:noWrap w:val="0"/>
            <w:vAlign w:val="center"/>
          </w:tcPr>
          <w:p>
            <w:pPr>
              <w:spacing w:line="300" w:lineRule="exact"/>
              <w:jc w:val="center"/>
              <w:rPr>
                <w:rFonts w:hint="eastAsia" w:eastAsia="黑体"/>
                <w:bCs/>
              </w:rPr>
            </w:pPr>
          </w:p>
        </w:tc>
        <w:tc>
          <w:tcPr>
            <w:tcW w:w="949" w:type="dxa"/>
            <w:noWrap w:val="0"/>
            <w:vAlign w:val="center"/>
          </w:tcPr>
          <w:p>
            <w:pPr>
              <w:spacing w:line="300" w:lineRule="exact"/>
              <w:jc w:val="center"/>
              <w:rPr>
                <w:rFonts w:hint="eastAsia" w:eastAsia="仿宋_GB2312"/>
              </w:rPr>
            </w:pPr>
            <w:r>
              <w:rPr>
                <w:rFonts w:hint="eastAsia" w:eastAsia="仿宋_GB2312"/>
              </w:rPr>
              <w:t>身份证号  码</w:t>
            </w:r>
          </w:p>
        </w:tc>
        <w:tc>
          <w:tcPr>
            <w:tcW w:w="2745" w:type="dxa"/>
            <w:gridSpan w:val="3"/>
            <w:noWrap w:val="0"/>
            <w:vAlign w:val="center"/>
          </w:tcPr>
          <w:p>
            <w:pPr>
              <w:spacing w:line="300" w:lineRule="exact"/>
              <w:jc w:val="center"/>
              <w:rPr>
                <w:rFonts w:hint="eastAsia" w:eastAsia="仿宋_GB2312"/>
              </w:rPr>
            </w:pPr>
            <w:r>
              <w:rPr>
                <w:rFonts w:hint="eastAsia" w:eastAsia="仿宋_GB2312"/>
              </w:rPr>
              <w:t>36250220000903031X</w:t>
            </w:r>
          </w:p>
        </w:tc>
        <w:tc>
          <w:tcPr>
            <w:tcW w:w="696" w:type="dxa"/>
            <w:noWrap w:val="0"/>
            <w:vAlign w:val="center"/>
          </w:tcPr>
          <w:p>
            <w:pPr>
              <w:spacing w:line="300" w:lineRule="exact"/>
              <w:jc w:val="center"/>
              <w:rPr>
                <w:rFonts w:hint="eastAsia" w:eastAsia="仿宋_GB2312"/>
              </w:rPr>
            </w:pPr>
            <w:r>
              <w:rPr>
                <w:rFonts w:hint="eastAsia" w:eastAsia="仿宋_GB2312"/>
              </w:rPr>
              <w:t>家庭人口</w:t>
            </w:r>
          </w:p>
        </w:tc>
        <w:tc>
          <w:tcPr>
            <w:tcW w:w="1651" w:type="dxa"/>
            <w:gridSpan w:val="4"/>
            <w:noWrap w:val="0"/>
            <w:vAlign w:val="center"/>
          </w:tcPr>
          <w:p>
            <w:pPr>
              <w:spacing w:line="300" w:lineRule="exact"/>
              <w:jc w:val="center"/>
              <w:rPr>
                <w:rFonts w:hint="eastAsia" w:eastAsia="仿宋_GB2312"/>
              </w:rPr>
            </w:pPr>
            <w:r>
              <w:rPr>
                <w:rFonts w:hint="eastAsia" w:eastAsia="仿宋_GB2312"/>
              </w:rPr>
              <w:t>4</w:t>
            </w:r>
          </w:p>
          <w:p>
            <w:pPr>
              <w:spacing w:line="300" w:lineRule="exact"/>
              <w:jc w:val="center"/>
              <w:rPr>
                <w:rFonts w:hint="eastAsia" w:eastAsia="仿宋_GB2312"/>
              </w:rPr>
            </w:pPr>
            <w:r>
              <w:rPr>
                <w:rFonts w:hint="eastAsia" w:eastAsia="仿宋_GB2312"/>
              </w:rPr>
              <w:t>（</w:t>
            </w:r>
            <w:r>
              <w:rPr>
                <w:rFonts w:hint="eastAsia" w:eastAsia="仿宋_GB2312"/>
                <w:b/>
              </w:rPr>
              <w:t>户口本人数</w:t>
            </w:r>
            <w:r>
              <w:rPr>
                <w:rFonts w:hint="eastAsia" w:eastAsia="仿宋_GB2312"/>
              </w:rPr>
              <w:t>）</w:t>
            </w:r>
          </w:p>
        </w:tc>
        <w:tc>
          <w:tcPr>
            <w:tcW w:w="1378" w:type="dxa"/>
            <w:gridSpan w:val="3"/>
            <w:noWrap w:val="0"/>
            <w:vAlign w:val="center"/>
          </w:tcPr>
          <w:p>
            <w:pPr>
              <w:spacing w:line="300" w:lineRule="exact"/>
              <w:ind w:firstLine="105" w:firstLineChars="50"/>
              <w:jc w:val="center"/>
              <w:rPr>
                <w:rFonts w:hint="eastAsia" w:eastAsia="仿宋_GB2312"/>
              </w:rPr>
            </w:pPr>
            <w:r>
              <w:rPr>
                <w:rFonts w:hint="eastAsia" w:eastAsia="仿宋_GB2312"/>
              </w:rPr>
              <w:t>手机号码</w:t>
            </w:r>
          </w:p>
        </w:tc>
        <w:tc>
          <w:tcPr>
            <w:tcW w:w="1903" w:type="dxa"/>
            <w:gridSpan w:val="3"/>
            <w:noWrap w:val="0"/>
            <w:vAlign w:val="center"/>
          </w:tcPr>
          <w:p>
            <w:pPr>
              <w:spacing w:line="300" w:lineRule="exact"/>
              <w:ind w:firstLine="210" w:firstLineChars="100"/>
              <w:jc w:val="center"/>
              <w:rPr>
                <w:rFonts w:hint="eastAsia" w:eastAsia="仿宋_GB2312"/>
              </w:rPr>
            </w:pPr>
            <w:r>
              <w:rPr>
                <w:rFonts w:hint="eastAsia" w:eastAsia="仿宋_GB2312"/>
              </w:rPr>
              <w:t>12345678011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jc w:val="center"/>
        </w:trPr>
        <w:tc>
          <w:tcPr>
            <w:tcW w:w="669" w:type="dxa"/>
            <w:vMerge w:val="restart"/>
            <w:noWrap w:val="0"/>
            <w:vAlign w:val="center"/>
          </w:tcPr>
          <w:p>
            <w:pPr>
              <w:spacing w:line="300" w:lineRule="exact"/>
              <w:jc w:val="center"/>
              <w:rPr>
                <w:rFonts w:hint="eastAsia" w:eastAsia="黑体"/>
                <w:bCs/>
              </w:rPr>
            </w:pPr>
            <w:r>
              <w:rPr>
                <w:rFonts w:hint="eastAsia" w:eastAsia="黑体"/>
                <w:bCs/>
              </w:rPr>
              <w:t>家庭通讯信息</w:t>
            </w:r>
          </w:p>
        </w:tc>
        <w:tc>
          <w:tcPr>
            <w:tcW w:w="1853" w:type="dxa"/>
            <w:gridSpan w:val="2"/>
            <w:noWrap w:val="0"/>
            <w:vAlign w:val="center"/>
          </w:tcPr>
          <w:p>
            <w:pPr>
              <w:spacing w:line="300" w:lineRule="exact"/>
              <w:jc w:val="center"/>
              <w:rPr>
                <w:rFonts w:hint="eastAsia" w:eastAsia="仿宋_GB2312"/>
              </w:rPr>
            </w:pPr>
            <w:r>
              <w:rPr>
                <w:rFonts w:hint="eastAsia" w:eastAsia="仿宋_GB2312"/>
              </w:rPr>
              <w:t>详细通讯地址</w:t>
            </w:r>
          </w:p>
        </w:tc>
        <w:tc>
          <w:tcPr>
            <w:tcW w:w="7469" w:type="dxa"/>
            <w:gridSpan w:val="13"/>
            <w:noWrap w:val="0"/>
            <w:vAlign w:val="center"/>
          </w:tcPr>
          <w:p>
            <w:pPr>
              <w:spacing w:line="300" w:lineRule="exact"/>
              <w:jc w:val="center"/>
              <w:rPr>
                <w:rFonts w:hint="eastAsia" w:eastAsia="仿宋_GB2312"/>
              </w:rPr>
            </w:pPr>
            <w:r>
              <w:rPr>
                <w:rFonts w:hint="eastAsia" w:eastAsia="仿宋_GB2312"/>
              </w:rPr>
              <w:t>江西省抚州市临川区上顿渡豪才鼎苑1栋301室</w:t>
            </w:r>
            <w:r>
              <w:rPr>
                <w:rFonts w:hint="eastAsia" w:eastAsia="仿宋_GB2312"/>
                <w:b/>
              </w:rPr>
              <w:t>（务必精确）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669" w:type="dxa"/>
            <w:vMerge w:val="continue"/>
            <w:noWrap w:val="0"/>
            <w:vAlign w:val="top"/>
          </w:tcPr>
          <w:p>
            <w:pPr>
              <w:spacing w:line="300" w:lineRule="exact"/>
              <w:jc w:val="center"/>
              <w:rPr>
                <w:rFonts w:hint="eastAsia" w:eastAsia="黑体"/>
              </w:rPr>
            </w:pPr>
          </w:p>
        </w:tc>
        <w:tc>
          <w:tcPr>
            <w:tcW w:w="1853" w:type="dxa"/>
            <w:gridSpan w:val="2"/>
            <w:noWrap w:val="0"/>
            <w:vAlign w:val="center"/>
          </w:tcPr>
          <w:p>
            <w:pPr>
              <w:spacing w:line="300" w:lineRule="exact"/>
              <w:jc w:val="center"/>
              <w:rPr>
                <w:rFonts w:hint="eastAsia" w:eastAsia="仿宋_GB2312"/>
              </w:rPr>
            </w:pPr>
            <w:r>
              <w:rPr>
                <w:rFonts w:hint="eastAsia" w:eastAsia="仿宋_GB2312"/>
              </w:rPr>
              <w:t>邮政编码</w:t>
            </w:r>
          </w:p>
        </w:tc>
        <w:tc>
          <w:tcPr>
            <w:tcW w:w="1841" w:type="dxa"/>
            <w:gridSpan w:val="2"/>
            <w:noWrap w:val="0"/>
            <w:vAlign w:val="center"/>
          </w:tcPr>
          <w:p>
            <w:pPr>
              <w:spacing w:line="300" w:lineRule="exact"/>
              <w:jc w:val="center"/>
              <w:rPr>
                <w:rFonts w:hint="eastAsia" w:eastAsia="仿宋_GB2312"/>
              </w:rPr>
            </w:pPr>
            <w:r>
              <w:rPr>
                <w:rFonts w:hint="eastAsia" w:eastAsia="仿宋_GB2312"/>
              </w:rPr>
              <w:t>344000</w:t>
            </w:r>
          </w:p>
        </w:tc>
        <w:tc>
          <w:tcPr>
            <w:tcW w:w="1570" w:type="dxa"/>
            <w:gridSpan w:val="2"/>
            <w:noWrap w:val="0"/>
            <w:vAlign w:val="center"/>
          </w:tcPr>
          <w:p>
            <w:pPr>
              <w:spacing w:line="300" w:lineRule="exact"/>
              <w:jc w:val="center"/>
              <w:rPr>
                <w:rFonts w:hint="eastAsia" w:eastAsia="仿宋_GB2312"/>
              </w:rPr>
            </w:pPr>
            <w:r>
              <w:rPr>
                <w:rFonts w:hint="eastAsia" w:eastAsia="仿宋_GB2312"/>
              </w:rPr>
              <w:t>家长手机号码</w:t>
            </w:r>
          </w:p>
        </w:tc>
        <w:tc>
          <w:tcPr>
            <w:tcW w:w="4058" w:type="dxa"/>
            <w:gridSpan w:val="9"/>
            <w:noWrap w:val="0"/>
            <w:vAlign w:val="center"/>
          </w:tcPr>
          <w:p>
            <w:pPr>
              <w:spacing w:line="300" w:lineRule="exact"/>
              <w:jc w:val="center"/>
              <w:rPr>
                <w:rFonts w:hint="eastAsia" w:eastAsia="仿宋_GB2312"/>
              </w:rPr>
            </w:pPr>
            <w:r>
              <w:rPr>
                <w:rFonts w:hint="eastAsia" w:eastAsia="仿宋_GB2312"/>
              </w:rPr>
              <w:t>12345678011（父）/12345678010（母）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669" w:type="dxa"/>
            <w:vMerge w:val="restart"/>
            <w:noWrap w:val="0"/>
            <w:textDirection w:val="tbRlV"/>
            <w:vAlign w:val="center"/>
          </w:tcPr>
          <w:p>
            <w:pPr>
              <w:spacing w:line="300" w:lineRule="exact"/>
              <w:ind w:left="113" w:right="113"/>
              <w:jc w:val="center"/>
              <w:rPr>
                <w:rFonts w:hint="eastAsia" w:eastAsia="黑体"/>
                <w:bCs/>
              </w:rPr>
            </w:pPr>
            <w:r>
              <w:rPr>
                <w:rFonts w:hint="eastAsia" w:eastAsia="黑体"/>
                <w:bCs/>
              </w:rPr>
              <w:t>家庭成员情况</w:t>
            </w:r>
          </w:p>
        </w:tc>
        <w:tc>
          <w:tcPr>
            <w:tcW w:w="949" w:type="dxa"/>
            <w:noWrap w:val="0"/>
            <w:vAlign w:val="center"/>
          </w:tcPr>
          <w:p>
            <w:pPr>
              <w:spacing w:line="300" w:lineRule="exact"/>
              <w:jc w:val="center"/>
              <w:rPr>
                <w:rFonts w:hint="eastAsia" w:eastAsia="仿宋_GB2312"/>
              </w:rPr>
            </w:pPr>
            <w:r>
              <w:rPr>
                <w:rFonts w:hint="eastAsia" w:eastAsia="仿宋_GB2312"/>
              </w:rPr>
              <w:t>姓名</w:t>
            </w:r>
          </w:p>
        </w:tc>
        <w:tc>
          <w:tcPr>
            <w:tcW w:w="904" w:type="dxa"/>
            <w:noWrap w:val="0"/>
            <w:vAlign w:val="center"/>
          </w:tcPr>
          <w:p>
            <w:pPr>
              <w:spacing w:line="300" w:lineRule="exact"/>
              <w:jc w:val="center"/>
              <w:rPr>
                <w:rFonts w:hint="eastAsia" w:eastAsia="仿宋_GB2312"/>
              </w:rPr>
            </w:pPr>
            <w:r>
              <w:rPr>
                <w:rFonts w:hint="eastAsia" w:eastAsia="仿宋_GB2312"/>
              </w:rPr>
              <w:t>年龄</w:t>
            </w:r>
          </w:p>
        </w:tc>
        <w:tc>
          <w:tcPr>
            <w:tcW w:w="924" w:type="dxa"/>
            <w:noWrap w:val="0"/>
            <w:vAlign w:val="center"/>
          </w:tcPr>
          <w:p>
            <w:pPr>
              <w:spacing w:line="300" w:lineRule="exact"/>
              <w:jc w:val="center"/>
              <w:rPr>
                <w:rFonts w:hint="eastAsia" w:eastAsia="仿宋_GB2312"/>
              </w:rPr>
            </w:pPr>
            <w:r>
              <w:rPr>
                <w:rFonts w:hint="eastAsia" w:eastAsia="仿宋_GB2312"/>
              </w:rPr>
              <w:t>与学生</w:t>
            </w:r>
          </w:p>
          <w:p>
            <w:pPr>
              <w:spacing w:line="300" w:lineRule="exact"/>
              <w:jc w:val="center"/>
              <w:rPr>
                <w:rFonts w:hint="eastAsia" w:eastAsia="仿宋_GB2312"/>
              </w:rPr>
            </w:pPr>
            <w:r>
              <w:rPr>
                <w:rFonts w:hint="eastAsia" w:eastAsia="仿宋_GB2312"/>
              </w:rPr>
              <w:t>关系</w:t>
            </w:r>
          </w:p>
        </w:tc>
        <w:tc>
          <w:tcPr>
            <w:tcW w:w="3209" w:type="dxa"/>
            <w:gridSpan w:val="5"/>
            <w:noWrap w:val="0"/>
            <w:vAlign w:val="center"/>
          </w:tcPr>
          <w:p>
            <w:pPr>
              <w:spacing w:line="300" w:lineRule="exact"/>
              <w:jc w:val="center"/>
              <w:rPr>
                <w:rFonts w:hint="eastAsia" w:eastAsia="仿宋_GB2312"/>
              </w:rPr>
            </w:pPr>
            <w:r>
              <w:rPr>
                <w:rFonts w:hint="eastAsia" w:eastAsia="仿宋_GB2312"/>
              </w:rPr>
              <w:t>工作（学习）单位</w:t>
            </w:r>
          </w:p>
        </w:tc>
        <w:tc>
          <w:tcPr>
            <w:tcW w:w="984" w:type="dxa"/>
            <w:gridSpan w:val="2"/>
            <w:noWrap w:val="0"/>
            <w:vAlign w:val="center"/>
          </w:tcPr>
          <w:p>
            <w:pPr>
              <w:spacing w:line="300" w:lineRule="exact"/>
              <w:jc w:val="center"/>
              <w:rPr>
                <w:rFonts w:hint="eastAsia" w:eastAsia="仿宋_GB2312"/>
              </w:rPr>
            </w:pPr>
            <w:r>
              <w:rPr>
                <w:rFonts w:hint="eastAsia" w:eastAsia="仿宋_GB2312"/>
              </w:rPr>
              <w:t>职业</w:t>
            </w:r>
          </w:p>
        </w:tc>
        <w:tc>
          <w:tcPr>
            <w:tcW w:w="931" w:type="dxa"/>
            <w:gridSpan w:val="3"/>
            <w:noWrap w:val="0"/>
            <w:vAlign w:val="center"/>
          </w:tcPr>
          <w:p>
            <w:pPr>
              <w:spacing w:line="300" w:lineRule="exact"/>
              <w:jc w:val="center"/>
              <w:rPr>
                <w:rFonts w:hint="eastAsia" w:eastAsia="仿宋_GB2312"/>
              </w:rPr>
            </w:pPr>
            <w:r>
              <w:rPr>
                <w:rFonts w:hint="eastAsia" w:eastAsia="仿宋_GB2312"/>
              </w:rPr>
              <w:t>年收入（元）</w:t>
            </w:r>
          </w:p>
        </w:tc>
        <w:tc>
          <w:tcPr>
            <w:tcW w:w="1421" w:type="dxa"/>
            <w:gridSpan w:val="2"/>
            <w:noWrap w:val="0"/>
            <w:vAlign w:val="center"/>
          </w:tcPr>
          <w:p>
            <w:pPr>
              <w:spacing w:line="300" w:lineRule="exact"/>
              <w:jc w:val="center"/>
              <w:rPr>
                <w:rFonts w:hint="eastAsia" w:eastAsia="仿宋_GB2312"/>
              </w:rPr>
            </w:pPr>
            <w:r>
              <w:rPr>
                <w:rFonts w:hint="eastAsia" w:eastAsia="仿宋_GB2312"/>
              </w:rPr>
              <w:t>健康状况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669" w:type="dxa"/>
            <w:vMerge w:val="continue"/>
            <w:noWrap w:val="0"/>
            <w:vAlign w:val="top"/>
          </w:tcPr>
          <w:p>
            <w:pPr>
              <w:spacing w:line="300" w:lineRule="exact"/>
              <w:jc w:val="center"/>
              <w:rPr>
                <w:rFonts w:hint="eastAsia" w:eastAsia="黑体"/>
              </w:rPr>
            </w:pPr>
          </w:p>
        </w:tc>
        <w:tc>
          <w:tcPr>
            <w:tcW w:w="949" w:type="dxa"/>
            <w:noWrap w:val="0"/>
            <w:vAlign w:val="center"/>
          </w:tcPr>
          <w:p>
            <w:pPr>
              <w:spacing w:line="300" w:lineRule="exact"/>
              <w:jc w:val="center"/>
              <w:rPr>
                <w:rFonts w:hint="eastAsia" w:eastAsia="仿宋_GB2312"/>
              </w:rPr>
            </w:pPr>
            <w:r>
              <w:rPr>
                <w:rFonts w:hint="eastAsia" w:eastAsia="仿宋_GB2312"/>
              </w:rPr>
              <w:t>韩**</w:t>
            </w:r>
          </w:p>
        </w:tc>
        <w:tc>
          <w:tcPr>
            <w:tcW w:w="904" w:type="dxa"/>
            <w:noWrap w:val="0"/>
            <w:vAlign w:val="center"/>
          </w:tcPr>
          <w:p>
            <w:pPr>
              <w:spacing w:line="300" w:lineRule="exact"/>
              <w:jc w:val="center"/>
              <w:rPr>
                <w:rFonts w:hint="eastAsia" w:eastAsia="仿宋_GB2312"/>
              </w:rPr>
            </w:pPr>
            <w:r>
              <w:rPr>
                <w:rFonts w:hint="eastAsia" w:eastAsia="仿宋_GB2312"/>
              </w:rPr>
              <w:t>43</w:t>
            </w:r>
          </w:p>
        </w:tc>
        <w:tc>
          <w:tcPr>
            <w:tcW w:w="924" w:type="dxa"/>
            <w:noWrap w:val="0"/>
            <w:vAlign w:val="center"/>
          </w:tcPr>
          <w:p>
            <w:pPr>
              <w:spacing w:line="300" w:lineRule="exact"/>
              <w:jc w:val="center"/>
              <w:rPr>
                <w:rFonts w:hint="eastAsia" w:eastAsia="仿宋_GB2312"/>
              </w:rPr>
            </w:pPr>
            <w:r>
              <w:rPr>
                <w:rFonts w:hint="eastAsia" w:eastAsia="仿宋_GB2312"/>
              </w:rPr>
              <w:t>父子</w:t>
            </w:r>
          </w:p>
        </w:tc>
        <w:tc>
          <w:tcPr>
            <w:tcW w:w="3209" w:type="dxa"/>
            <w:gridSpan w:val="5"/>
            <w:noWrap w:val="0"/>
            <w:vAlign w:val="center"/>
          </w:tcPr>
          <w:p>
            <w:pPr>
              <w:spacing w:line="300" w:lineRule="exact"/>
              <w:jc w:val="center"/>
              <w:rPr>
                <w:rFonts w:hint="eastAsia" w:eastAsia="仿宋_GB2312"/>
              </w:rPr>
            </w:pPr>
            <w:r>
              <w:rPr>
                <w:rFonts w:hint="eastAsia" w:eastAsia="仿宋_GB2312"/>
              </w:rPr>
              <w:t>XXXX</w:t>
            </w:r>
          </w:p>
        </w:tc>
        <w:tc>
          <w:tcPr>
            <w:tcW w:w="984" w:type="dxa"/>
            <w:gridSpan w:val="2"/>
            <w:noWrap w:val="0"/>
            <w:vAlign w:val="center"/>
          </w:tcPr>
          <w:p>
            <w:pPr>
              <w:spacing w:line="300" w:lineRule="exact"/>
              <w:jc w:val="center"/>
              <w:rPr>
                <w:rFonts w:hint="eastAsia" w:eastAsia="仿宋_GB2312"/>
              </w:rPr>
            </w:pPr>
            <w:r>
              <w:rPr>
                <w:rFonts w:hint="eastAsia" w:eastAsia="仿宋_GB2312"/>
              </w:rPr>
              <w:t>**</w:t>
            </w:r>
          </w:p>
        </w:tc>
        <w:tc>
          <w:tcPr>
            <w:tcW w:w="931" w:type="dxa"/>
            <w:gridSpan w:val="3"/>
            <w:noWrap w:val="0"/>
            <w:vAlign w:val="center"/>
          </w:tcPr>
          <w:p>
            <w:pPr>
              <w:spacing w:line="300" w:lineRule="exact"/>
              <w:jc w:val="center"/>
              <w:rPr>
                <w:rFonts w:hint="eastAsia" w:eastAsia="仿宋_GB2312"/>
              </w:rPr>
            </w:pPr>
            <w:r>
              <w:rPr>
                <w:rFonts w:hint="eastAsia" w:eastAsia="仿宋_GB2312"/>
              </w:rPr>
              <w:t>XX</w:t>
            </w:r>
          </w:p>
        </w:tc>
        <w:tc>
          <w:tcPr>
            <w:tcW w:w="1421" w:type="dxa"/>
            <w:gridSpan w:val="2"/>
            <w:noWrap w:val="0"/>
            <w:vAlign w:val="center"/>
          </w:tcPr>
          <w:p>
            <w:pPr>
              <w:spacing w:line="300" w:lineRule="exact"/>
              <w:jc w:val="center"/>
              <w:rPr>
                <w:rFonts w:hint="eastAsia" w:eastAsia="仿宋_GB2312"/>
              </w:rPr>
            </w:pPr>
            <w:r>
              <w:rPr>
                <w:rFonts w:hint="eastAsia" w:eastAsia="仿宋_GB2312"/>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669" w:type="dxa"/>
            <w:vMerge w:val="continue"/>
            <w:noWrap w:val="0"/>
            <w:vAlign w:val="top"/>
          </w:tcPr>
          <w:p>
            <w:pPr>
              <w:spacing w:line="300" w:lineRule="exact"/>
              <w:jc w:val="center"/>
              <w:rPr>
                <w:rFonts w:hint="eastAsia" w:eastAsia="黑体"/>
              </w:rPr>
            </w:pPr>
          </w:p>
        </w:tc>
        <w:tc>
          <w:tcPr>
            <w:tcW w:w="949" w:type="dxa"/>
            <w:noWrap w:val="0"/>
            <w:vAlign w:val="center"/>
          </w:tcPr>
          <w:p>
            <w:pPr>
              <w:spacing w:line="300" w:lineRule="exact"/>
              <w:jc w:val="center"/>
              <w:rPr>
                <w:rFonts w:hint="eastAsia" w:eastAsia="仿宋_GB2312"/>
              </w:rPr>
            </w:pPr>
            <w:r>
              <w:rPr>
                <w:rFonts w:hint="eastAsia" w:eastAsia="仿宋_GB2312"/>
              </w:rPr>
              <w:t>王**</w:t>
            </w:r>
          </w:p>
        </w:tc>
        <w:tc>
          <w:tcPr>
            <w:tcW w:w="904" w:type="dxa"/>
            <w:noWrap w:val="0"/>
            <w:vAlign w:val="center"/>
          </w:tcPr>
          <w:p>
            <w:pPr>
              <w:spacing w:line="300" w:lineRule="exact"/>
              <w:jc w:val="center"/>
              <w:rPr>
                <w:rFonts w:hint="eastAsia" w:eastAsia="仿宋_GB2312"/>
              </w:rPr>
            </w:pPr>
            <w:r>
              <w:rPr>
                <w:rFonts w:hint="eastAsia" w:eastAsia="仿宋_GB2312"/>
              </w:rPr>
              <w:t>42</w:t>
            </w:r>
          </w:p>
        </w:tc>
        <w:tc>
          <w:tcPr>
            <w:tcW w:w="924" w:type="dxa"/>
            <w:noWrap w:val="0"/>
            <w:vAlign w:val="center"/>
          </w:tcPr>
          <w:p>
            <w:pPr>
              <w:spacing w:line="300" w:lineRule="exact"/>
              <w:jc w:val="center"/>
              <w:rPr>
                <w:rFonts w:hint="eastAsia" w:eastAsia="仿宋_GB2312"/>
              </w:rPr>
            </w:pPr>
            <w:r>
              <w:rPr>
                <w:rFonts w:hint="eastAsia" w:eastAsia="仿宋_GB2312"/>
              </w:rPr>
              <w:t>母子</w:t>
            </w:r>
          </w:p>
        </w:tc>
        <w:tc>
          <w:tcPr>
            <w:tcW w:w="3209" w:type="dxa"/>
            <w:gridSpan w:val="5"/>
            <w:noWrap w:val="0"/>
            <w:vAlign w:val="center"/>
          </w:tcPr>
          <w:p>
            <w:pPr>
              <w:spacing w:line="300" w:lineRule="exact"/>
              <w:jc w:val="center"/>
              <w:rPr>
                <w:rFonts w:hint="eastAsia" w:eastAsia="仿宋_GB2312"/>
              </w:rPr>
            </w:pPr>
            <w:r>
              <w:rPr>
                <w:rFonts w:hint="eastAsia" w:eastAsia="仿宋_GB2312"/>
              </w:rPr>
              <w:t>XXXX</w:t>
            </w:r>
          </w:p>
        </w:tc>
        <w:tc>
          <w:tcPr>
            <w:tcW w:w="984" w:type="dxa"/>
            <w:gridSpan w:val="2"/>
            <w:noWrap w:val="0"/>
            <w:vAlign w:val="center"/>
          </w:tcPr>
          <w:p>
            <w:pPr>
              <w:spacing w:line="300" w:lineRule="exact"/>
              <w:jc w:val="center"/>
              <w:rPr>
                <w:rFonts w:hint="eastAsia" w:eastAsia="仿宋_GB2312"/>
              </w:rPr>
            </w:pPr>
            <w:r>
              <w:rPr>
                <w:rFonts w:hint="eastAsia" w:eastAsia="仿宋_GB2312"/>
              </w:rPr>
              <w:t>**</w:t>
            </w:r>
          </w:p>
        </w:tc>
        <w:tc>
          <w:tcPr>
            <w:tcW w:w="931" w:type="dxa"/>
            <w:gridSpan w:val="3"/>
            <w:noWrap w:val="0"/>
            <w:vAlign w:val="center"/>
          </w:tcPr>
          <w:p>
            <w:pPr>
              <w:spacing w:line="300" w:lineRule="exact"/>
              <w:jc w:val="center"/>
              <w:rPr>
                <w:rFonts w:hint="eastAsia" w:eastAsia="仿宋_GB2312"/>
              </w:rPr>
            </w:pPr>
            <w:r>
              <w:rPr>
                <w:rFonts w:hint="eastAsia" w:eastAsia="仿宋_GB2312"/>
              </w:rPr>
              <w:t>XX</w:t>
            </w:r>
          </w:p>
        </w:tc>
        <w:tc>
          <w:tcPr>
            <w:tcW w:w="1421" w:type="dxa"/>
            <w:gridSpan w:val="2"/>
            <w:noWrap w:val="0"/>
            <w:vAlign w:val="center"/>
          </w:tcPr>
          <w:p>
            <w:pPr>
              <w:spacing w:line="300" w:lineRule="exact"/>
              <w:jc w:val="center"/>
              <w:rPr>
                <w:rFonts w:hint="eastAsia" w:eastAsia="仿宋_GB2312"/>
              </w:rPr>
            </w:pPr>
            <w:r>
              <w:rPr>
                <w:rFonts w:hint="eastAsia" w:eastAsia="仿宋_GB2312"/>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669" w:type="dxa"/>
            <w:vMerge w:val="continue"/>
            <w:noWrap w:val="0"/>
            <w:vAlign w:val="top"/>
          </w:tcPr>
          <w:p>
            <w:pPr>
              <w:spacing w:line="300" w:lineRule="exact"/>
              <w:jc w:val="center"/>
              <w:rPr>
                <w:rFonts w:hint="eastAsia" w:eastAsia="黑体"/>
              </w:rPr>
            </w:pPr>
          </w:p>
        </w:tc>
        <w:tc>
          <w:tcPr>
            <w:tcW w:w="949" w:type="dxa"/>
            <w:noWrap w:val="0"/>
            <w:vAlign w:val="center"/>
          </w:tcPr>
          <w:p>
            <w:pPr>
              <w:spacing w:line="300" w:lineRule="exact"/>
              <w:jc w:val="center"/>
              <w:rPr>
                <w:rFonts w:hint="eastAsia" w:eastAsia="仿宋_GB2312"/>
              </w:rPr>
            </w:pPr>
            <w:r>
              <w:rPr>
                <w:rFonts w:hint="eastAsia" w:eastAsia="仿宋_GB2312"/>
              </w:rPr>
              <w:t>韩**</w:t>
            </w:r>
          </w:p>
        </w:tc>
        <w:tc>
          <w:tcPr>
            <w:tcW w:w="904" w:type="dxa"/>
            <w:noWrap w:val="0"/>
            <w:vAlign w:val="center"/>
          </w:tcPr>
          <w:p>
            <w:pPr>
              <w:spacing w:line="300" w:lineRule="exact"/>
              <w:jc w:val="center"/>
              <w:rPr>
                <w:rFonts w:hint="eastAsia" w:eastAsia="仿宋_GB2312"/>
              </w:rPr>
            </w:pPr>
            <w:r>
              <w:rPr>
                <w:rFonts w:hint="eastAsia" w:eastAsia="仿宋_GB2312"/>
              </w:rPr>
              <w:t>20</w:t>
            </w:r>
          </w:p>
        </w:tc>
        <w:tc>
          <w:tcPr>
            <w:tcW w:w="924" w:type="dxa"/>
            <w:noWrap w:val="0"/>
            <w:vAlign w:val="center"/>
          </w:tcPr>
          <w:p>
            <w:pPr>
              <w:spacing w:line="300" w:lineRule="exact"/>
              <w:jc w:val="center"/>
              <w:rPr>
                <w:rFonts w:hint="eastAsia" w:eastAsia="仿宋_GB2312"/>
              </w:rPr>
            </w:pPr>
            <w:r>
              <w:rPr>
                <w:rFonts w:hint="eastAsia" w:eastAsia="仿宋_GB2312"/>
              </w:rPr>
              <w:t>兄弟</w:t>
            </w:r>
          </w:p>
        </w:tc>
        <w:tc>
          <w:tcPr>
            <w:tcW w:w="3209" w:type="dxa"/>
            <w:gridSpan w:val="5"/>
            <w:noWrap w:val="0"/>
            <w:vAlign w:val="center"/>
          </w:tcPr>
          <w:p>
            <w:pPr>
              <w:spacing w:line="300" w:lineRule="exact"/>
              <w:jc w:val="center"/>
              <w:rPr>
                <w:rFonts w:hint="eastAsia" w:eastAsia="仿宋_GB2312"/>
              </w:rPr>
            </w:pPr>
            <w:r>
              <w:rPr>
                <w:rFonts w:hint="eastAsia" w:eastAsia="仿宋_GB2312"/>
              </w:rPr>
              <w:t>XXXX</w:t>
            </w:r>
          </w:p>
        </w:tc>
        <w:tc>
          <w:tcPr>
            <w:tcW w:w="984" w:type="dxa"/>
            <w:gridSpan w:val="2"/>
            <w:noWrap w:val="0"/>
            <w:vAlign w:val="center"/>
          </w:tcPr>
          <w:p>
            <w:pPr>
              <w:spacing w:line="300" w:lineRule="exact"/>
              <w:jc w:val="center"/>
              <w:rPr>
                <w:rFonts w:hint="eastAsia" w:eastAsia="仿宋_GB2312"/>
              </w:rPr>
            </w:pPr>
            <w:r>
              <w:rPr>
                <w:rFonts w:hint="eastAsia" w:eastAsia="仿宋_GB2312"/>
              </w:rPr>
              <w:t>学生</w:t>
            </w:r>
          </w:p>
        </w:tc>
        <w:tc>
          <w:tcPr>
            <w:tcW w:w="931" w:type="dxa"/>
            <w:gridSpan w:val="3"/>
            <w:noWrap w:val="0"/>
            <w:vAlign w:val="center"/>
          </w:tcPr>
          <w:p>
            <w:pPr>
              <w:spacing w:line="300" w:lineRule="exact"/>
              <w:jc w:val="center"/>
              <w:rPr>
                <w:rFonts w:hint="eastAsia" w:eastAsia="仿宋_GB2312"/>
              </w:rPr>
            </w:pPr>
            <w:r>
              <w:rPr>
                <w:rFonts w:hint="eastAsia" w:eastAsia="仿宋_GB2312"/>
              </w:rPr>
              <w:t>/</w:t>
            </w:r>
          </w:p>
        </w:tc>
        <w:tc>
          <w:tcPr>
            <w:tcW w:w="1421" w:type="dxa"/>
            <w:gridSpan w:val="2"/>
            <w:noWrap w:val="0"/>
            <w:vAlign w:val="center"/>
          </w:tcPr>
          <w:p>
            <w:pPr>
              <w:spacing w:line="300" w:lineRule="exact"/>
              <w:jc w:val="center"/>
              <w:rPr>
                <w:rFonts w:hint="eastAsia" w:eastAsia="仿宋_GB2312"/>
              </w:rPr>
            </w:pPr>
            <w:r>
              <w:rPr>
                <w:rFonts w:hint="eastAsia" w:eastAsia="仿宋_GB231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669" w:type="dxa"/>
            <w:vMerge w:val="continue"/>
            <w:noWrap w:val="0"/>
            <w:vAlign w:val="top"/>
          </w:tcPr>
          <w:p>
            <w:pPr>
              <w:spacing w:line="300" w:lineRule="exact"/>
              <w:jc w:val="center"/>
              <w:rPr>
                <w:rFonts w:hint="eastAsia" w:eastAsia="黑体"/>
              </w:rPr>
            </w:pPr>
          </w:p>
        </w:tc>
        <w:tc>
          <w:tcPr>
            <w:tcW w:w="949" w:type="dxa"/>
            <w:noWrap w:val="0"/>
            <w:vAlign w:val="center"/>
          </w:tcPr>
          <w:p>
            <w:pPr>
              <w:spacing w:line="300" w:lineRule="exact"/>
              <w:jc w:val="center"/>
              <w:rPr>
                <w:rFonts w:hint="eastAsia" w:eastAsia="仿宋_GB2312"/>
              </w:rPr>
            </w:pPr>
            <w:r>
              <w:rPr>
                <w:rFonts w:hint="eastAsia" w:eastAsia="仿宋_GB2312"/>
              </w:rPr>
              <mc:AlternateContent>
                <mc:Choice Requires="wps">
                  <w:drawing>
                    <wp:anchor distT="0" distB="0" distL="114300" distR="114300" simplePos="0" relativeHeight="251662336" behindDoc="0" locked="0" layoutInCell="1" allowOverlap="1">
                      <wp:simplePos x="0" y="0"/>
                      <wp:positionH relativeFrom="column">
                        <wp:posOffset>48260</wp:posOffset>
                      </wp:positionH>
                      <wp:positionV relativeFrom="paragraph">
                        <wp:posOffset>51435</wp:posOffset>
                      </wp:positionV>
                      <wp:extent cx="2505075" cy="346075"/>
                      <wp:effectExtent l="294640" t="4445" r="19685" b="11430"/>
                      <wp:wrapNone/>
                      <wp:docPr id="3" name="矩形标注 3"/>
                      <wp:cNvGraphicFramePr/>
                      <a:graphic xmlns:a="http://schemas.openxmlformats.org/drawingml/2006/main">
                        <a:graphicData uri="http://schemas.microsoft.com/office/word/2010/wordprocessingShape">
                          <wps:wsp>
                            <wps:cNvSpPr/>
                            <wps:spPr>
                              <a:xfrm>
                                <a:off x="0" y="0"/>
                                <a:ext cx="2505075" cy="346075"/>
                              </a:xfrm>
                              <a:prstGeom prst="wedgeRectCallout">
                                <a:avLst>
                                  <a:gd name="adj1" fmla="val -60569"/>
                                  <a:gd name="adj2" fmla="val -9449"/>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成员与</w:t>
                                  </w:r>
                                  <w:r>
                                    <w:rPr>
                                      <w:rFonts w:hint="eastAsia"/>
                                      <w:color w:val="FF0000"/>
                                    </w:rPr>
                                    <w:t>学生</w:t>
                                  </w:r>
                                  <w:r>
                                    <w:rPr>
                                      <w:rFonts w:hint="eastAsia"/>
                                      <w:b/>
                                      <w:color w:val="FF0000"/>
                                    </w:rPr>
                                    <w:t>户口簿</w:t>
                                  </w:r>
                                  <w:r>
                                    <w:rPr>
                                      <w:rFonts w:hint="eastAsia"/>
                                      <w:color w:val="FF0000"/>
                                    </w:rPr>
                                    <w:t>登记的</w:t>
                                  </w:r>
                                  <w:r>
                                    <w:rPr>
                                      <w:rFonts w:hint="eastAsia"/>
                                    </w:rPr>
                                    <w:t>家庭人口一致致。</w:t>
                                  </w:r>
                                </w:p>
                              </w:txbxContent>
                            </wps:txbx>
                            <wps:bodyPr upright="1"/>
                          </wps:wsp>
                        </a:graphicData>
                      </a:graphic>
                    </wp:anchor>
                  </w:drawing>
                </mc:Choice>
                <mc:Fallback>
                  <w:pict>
                    <v:shape id="_x0000_s1026" o:spid="_x0000_s1026" o:spt="61" type="#_x0000_t61" style="position:absolute;left:0pt;margin-left:3.8pt;margin-top:4.05pt;height:27.25pt;width:197.25pt;z-index:251662336;mso-width-relative:page;mso-height-relative:page;" fillcolor="#FFFFFF" filled="t" stroked="t" coordsize="21600,21600" o:gfxdata="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veU13TAAAABgEAAA8AAAAA&#10;AAAAAQAgAAAAIgAAAGRycy9kb3ducmV2LnhtbFBLAQIUABQAAAAIAIdO4kA2/Y9PGQIAAD8EAAAO&#10;AAAAAAAAAAEAIAAAACIBAABkcnMvZTJvRG9jLnhtbFBLBQYAAAAABgAGAFkBAACtBQAAAAA=&#10;" adj="-2283,8759">
                      <v:fill on="t" focussize="0,0"/>
                      <v:stroke color="#000000" joinstyle="miter"/>
                      <v:imagedata o:title=""/>
                      <o:lock v:ext="edit" aspectratio="f"/>
                      <v:textbox>
                        <w:txbxContent>
                          <w:p>
                            <w:r>
                              <w:rPr>
                                <w:rFonts w:hint="eastAsia"/>
                              </w:rPr>
                              <w:t>成员与</w:t>
                            </w:r>
                            <w:r>
                              <w:rPr>
                                <w:rFonts w:hint="eastAsia"/>
                                <w:color w:val="FF0000"/>
                              </w:rPr>
                              <w:t>学生</w:t>
                            </w:r>
                            <w:r>
                              <w:rPr>
                                <w:rFonts w:hint="eastAsia"/>
                                <w:b/>
                                <w:color w:val="FF0000"/>
                              </w:rPr>
                              <w:t>户口簿</w:t>
                            </w:r>
                            <w:r>
                              <w:rPr>
                                <w:rFonts w:hint="eastAsia"/>
                                <w:color w:val="FF0000"/>
                              </w:rPr>
                              <w:t>登记的</w:t>
                            </w:r>
                            <w:r>
                              <w:rPr>
                                <w:rFonts w:hint="eastAsia"/>
                              </w:rPr>
                              <w:t>家庭人口一致致。</w:t>
                            </w:r>
                          </w:p>
                        </w:txbxContent>
                      </v:textbox>
                    </v:shape>
                  </w:pict>
                </mc:Fallback>
              </mc:AlternateContent>
            </w:r>
          </w:p>
        </w:tc>
        <w:tc>
          <w:tcPr>
            <w:tcW w:w="904" w:type="dxa"/>
            <w:noWrap w:val="0"/>
            <w:vAlign w:val="center"/>
          </w:tcPr>
          <w:p>
            <w:pPr>
              <w:spacing w:line="300" w:lineRule="exact"/>
              <w:jc w:val="center"/>
              <w:rPr>
                <w:rFonts w:hint="eastAsia" w:eastAsia="仿宋_GB2312"/>
              </w:rPr>
            </w:pPr>
          </w:p>
        </w:tc>
        <w:tc>
          <w:tcPr>
            <w:tcW w:w="924" w:type="dxa"/>
            <w:noWrap w:val="0"/>
            <w:vAlign w:val="center"/>
          </w:tcPr>
          <w:p>
            <w:pPr>
              <w:spacing w:line="300" w:lineRule="exact"/>
              <w:jc w:val="center"/>
              <w:rPr>
                <w:rFonts w:hint="eastAsia" w:eastAsia="仿宋_GB2312"/>
              </w:rPr>
            </w:pPr>
          </w:p>
        </w:tc>
        <w:tc>
          <w:tcPr>
            <w:tcW w:w="3209" w:type="dxa"/>
            <w:gridSpan w:val="5"/>
            <w:noWrap w:val="0"/>
            <w:vAlign w:val="center"/>
          </w:tcPr>
          <w:p>
            <w:pPr>
              <w:spacing w:line="300" w:lineRule="exact"/>
              <w:jc w:val="center"/>
              <w:rPr>
                <w:rFonts w:hint="eastAsia" w:eastAsia="仿宋_GB2312"/>
              </w:rPr>
            </w:pPr>
          </w:p>
        </w:tc>
        <w:tc>
          <w:tcPr>
            <w:tcW w:w="984" w:type="dxa"/>
            <w:gridSpan w:val="2"/>
            <w:noWrap w:val="0"/>
            <w:vAlign w:val="center"/>
          </w:tcPr>
          <w:p>
            <w:pPr>
              <w:spacing w:line="300" w:lineRule="exact"/>
              <w:jc w:val="center"/>
              <w:rPr>
                <w:rFonts w:hint="eastAsia" w:eastAsia="仿宋_GB2312"/>
              </w:rPr>
            </w:pPr>
          </w:p>
        </w:tc>
        <w:tc>
          <w:tcPr>
            <w:tcW w:w="931" w:type="dxa"/>
            <w:gridSpan w:val="3"/>
            <w:noWrap w:val="0"/>
            <w:vAlign w:val="center"/>
          </w:tcPr>
          <w:p>
            <w:pPr>
              <w:spacing w:line="300" w:lineRule="exact"/>
              <w:jc w:val="center"/>
              <w:rPr>
                <w:rFonts w:hint="eastAsia" w:eastAsia="仿宋_GB2312"/>
              </w:rPr>
            </w:pPr>
          </w:p>
        </w:tc>
        <w:tc>
          <w:tcPr>
            <w:tcW w:w="1421" w:type="dxa"/>
            <w:gridSpan w:val="2"/>
            <w:noWrap w:val="0"/>
            <w:vAlign w:val="center"/>
          </w:tcPr>
          <w:p>
            <w:pPr>
              <w:spacing w:line="300" w:lineRule="exact"/>
              <w:jc w:val="center"/>
              <w:rPr>
                <w:rFonts w:hint="eastAsia"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669" w:type="dxa"/>
            <w:vMerge w:val="continue"/>
            <w:noWrap w:val="0"/>
            <w:vAlign w:val="top"/>
          </w:tcPr>
          <w:p>
            <w:pPr>
              <w:spacing w:line="300" w:lineRule="exact"/>
              <w:jc w:val="center"/>
              <w:rPr>
                <w:rFonts w:hint="eastAsia" w:eastAsia="黑体"/>
              </w:rPr>
            </w:pPr>
          </w:p>
        </w:tc>
        <w:tc>
          <w:tcPr>
            <w:tcW w:w="949" w:type="dxa"/>
            <w:noWrap w:val="0"/>
            <w:vAlign w:val="center"/>
          </w:tcPr>
          <w:p>
            <w:pPr>
              <w:spacing w:line="300" w:lineRule="exact"/>
              <w:jc w:val="center"/>
              <w:rPr>
                <w:rFonts w:hint="eastAsia" w:eastAsia="仿宋_GB2312"/>
              </w:rPr>
            </w:pPr>
          </w:p>
        </w:tc>
        <w:tc>
          <w:tcPr>
            <w:tcW w:w="904" w:type="dxa"/>
            <w:noWrap w:val="0"/>
            <w:vAlign w:val="center"/>
          </w:tcPr>
          <w:p>
            <w:pPr>
              <w:spacing w:line="300" w:lineRule="exact"/>
              <w:jc w:val="center"/>
              <w:rPr>
                <w:rFonts w:hint="eastAsia" w:eastAsia="仿宋_GB2312"/>
              </w:rPr>
            </w:pPr>
          </w:p>
        </w:tc>
        <w:tc>
          <w:tcPr>
            <w:tcW w:w="924" w:type="dxa"/>
            <w:noWrap w:val="0"/>
            <w:vAlign w:val="center"/>
          </w:tcPr>
          <w:p>
            <w:pPr>
              <w:spacing w:line="300" w:lineRule="exact"/>
              <w:jc w:val="center"/>
              <w:rPr>
                <w:rFonts w:hint="eastAsia" w:eastAsia="仿宋_GB2312"/>
              </w:rPr>
            </w:pPr>
          </w:p>
        </w:tc>
        <w:tc>
          <w:tcPr>
            <w:tcW w:w="3209" w:type="dxa"/>
            <w:gridSpan w:val="5"/>
            <w:noWrap w:val="0"/>
            <w:vAlign w:val="center"/>
          </w:tcPr>
          <w:p>
            <w:pPr>
              <w:spacing w:line="300" w:lineRule="exact"/>
              <w:jc w:val="center"/>
              <w:rPr>
                <w:rFonts w:hint="eastAsia" w:eastAsia="仿宋_GB2312"/>
              </w:rPr>
            </w:pPr>
          </w:p>
        </w:tc>
        <w:tc>
          <w:tcPr>
            <w:tcW w:w="984" w:type="dxa"/>
            <w:gridSpan w:val="2"/>
            <w:noWrap w:val="0"/>
            <w:vAlign w:val="center"/>
          </w:tcPr>
          <w:p>
            <w:pPr>
              <w:spacing w:line="300" w:lineRule="exact"/>
              <w:jc w:val="center"/>
              <w:rPr>
                <w:rFonts w:hint="eastAsia" w:eastAsia="仿宋_GB2312"/>
              </w:rPr>
            </w:pPr>
          </w:p>
        </w:tc>
        <w:tc>
          <w:tcPr>
            <w:tcW w:w="931" w:type="dxa"/>
            <w:gridSpan w:val="3"/>
            <w:noWrap w:val="0"/>
            <w:vAlign w:val="center"/>
          </w:tcPr>
          <w:p>
            <w:pPr>
              <w:spacing w:line="300" w:lineRule="exact"/>
              <w:jc w:val="center"/>
              <w:rPr>
                <w:rFonts w:hint="eastAsia" w:eastAsia="仿宋_GB2312"/>
              </w:rPr>
            </w:pPr>
          </w:p>
        </w:tc>
        <w:tc>
          <w:tcPr>
            <w:tcW w:w="1421" w:type="dxa"/>
            <w:gridSpan w:val="2"/>
            <w:noWrap w:val="0"/>
            <w:vAlign w:val="center"/>
          </w:tcPr>
          <w:p>
            <w:pPr>
              <w:spacing w:line="300" w:lineRule="exact"/>
              <w:jc w:val="center"/>
              <w:rPr>
                <w:rFonts w:hint="eastAsia"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669" w:type="dxa"/>
            <w:noWrap w:val="0"/>
            <w:vAlign w:val="center"/>
          </w:tcPr>
          <w:p>
            <w:pPr>
              <w:spacing w:line="300" w:lineRule="exact"/>
              <w:jc w:val="center"/>
              <w:rPr>
                <w:rFonts w:hint="eastAsia" w:eastAsia="黑体"/>
                <w:bCs/>
              </w:rPr>
            </w:pPr>
            <w:r>
              <w:rPr>
                <w:rFonts w:hint="eastAsia" w:eastAsia="黑体"/>
                <w:bCs/>
              </w:rPr>
              <w:t>特殊群体类型</w:t>
            </w:r>
          </w:p>
        </w:tc>
        <w:tc>
          <w:tcPr>
            <w:tcW w:w="9322" w:type="dxa"/>
            <w:gridSpan w:val="15"/>
            <w:tcBorders>
              <w:bottom w:val="single" w:color="auto" w:sz="4" w:space="0"/>
            </w:tcBorders>
            <w:noWrap w:val="0"/>
            <w:vAlign w:val="top"/>
          </w:tcPr>
          <w:p>
            <w:pPr>
              <w:spacing w:before="156" w:beforeLines="50" w:after="156" w:afterLines="50" w:line="300" w:lineRule="exact"/>
              <w:rPr>
                <w:rFonts w:hint="eastAsia" w:eastAsia="仿宋_GB2312"/>
              </w:rPr>
            </w:pPr>
            <w:r>
              <w:rPr>
                <w:rFonts w:hint="eastAsia" w:eastAsia="仿宋_GB2312"/>
                <w:b/>
              </w:rPr>
              <w:t>1.建档立卡贫困家庭学生：</w:t>
            </w:r>
            <w:r>
              <w:rPr>
                <w:rFonts w:hint="eastAsia" w:eastAsia="仿宋_GB2312"/>
              </w:rPr>
              <w:t>□是 □否；</w:t>
            </w:r>
            <w:r>
              <w:rPr>
                <w:rFonts w:hint="eastAsia" w:eastAsia="仿宋_GB2312"/>
                <w:b/>
              </w:rPr>
              <w:t>2.最低生活保障家庭学生：</w:t>
            </w:r>
            <w:r>
              <w:rPr>
                <w:rFonts w:hint="eastAsia" w:eastAsia="仿宋_GB2312"/>
              </w:rPr>
              <w:t>□是 □否；</w:t>
            </w:r>
          </w:p>
          <w:p>
            <w:pPr>
              <w:spacing w:before="156" w:beforeLines="50" w:after="156" w:afterLines="50" w:line="300" w:lineRule="exact"/>
              <w:rPr>
                <w:rFonts w:hint="eastAsia" w:eastAsia="仿宋_GB2312"/>
              </w:rPr>
            </w:pPr>
            <w:r>
              <w:rPr>
                <w:rFonts w:hint="eastAsia" w:eastAsia="仿宋_GB2312"/>
                <w:b/>
              </w:rPr>
              <w:t>3.特困供养学生：</w:t>
            </w:r>
            <w:r>
              <w:rPr>
                <w:rFonts w:hint="eastAsia" w:eastAsia="仿宋_GB2312"/>
              </w:rPr>
              <w:t>□是 □否；</w:t>
            </w:r>
            <w:r>
              <w:rPr>
                <w:rFonts w:hint="eastAsia" w:eastAsia="仿宋_GB2312"/>
                <w:b/>
              </w:rPr>
              <w:t>4.孤儿学生：</w:t>
            </w:r>
            <w:r>
              <w:rPr>
                <w:rFonts w:hint="eastAsia" w:eastAsia="仿宋_GB2312"/>
              </w:rPr>
              <w:t>□是 □否；</w:t>
            </w:r>
          </w:p>
          <w:p>
            <w:pPr>
              <w:spacing w:before="156" w:beforeLines="50" w:after="156" w:afterLines="50" w:line="300" w:lineRule="exact"/>
              <w:rPr>
                <w:rFonts w:hint="eastAsia" w:eastAsia="仿宋_GB2312"/>
                <w:b/>
              </w:rPr>
            </w:pPr>
            <w:r>
              <w:rPr>
                <w:rFonts w:hint="eastAsia" w:eastAsia="仿宋_GB2312"/>
                <w:b/>
              </w:rPr>
              <w:t>5.烈士子女、一至四级残疾军人子女：</w:t>
            </w:r>
            <w:r>
              <w:rPr>
                <w:rFonts w:hint="eastAsia" w:eastAsia="仿宋_GB2312"/>
              </w:rPr>
              <w:t>□是 □否；</w:t>
            </w:r>
          </w:p>
          <w:p>
            <w:pPr>
              <w:spacing w:before="156" w:beforeLines="50" w:after="156" w:afterLines="50" w:line="300" w:lineRule="exact"/>
              <w:rPr>
                <w:rFonts w:hint="eastAsia" w:eastAsia="仿宋_GB2312"/>
              </w:rPr>
            </w:pPr>
            <w:r>
              <w:rPr>
                <w:rFonts w:hint="eastAsia" w:eastAsia="仿宋_GB2312"/>
                <w:b/>
              </w:rPr>
              <w:t>6.家庭经济困难残疾学生及残疾人子女：</w:t>
            </w:r>
            <w:r>
              <w:rPr>
                <w:rFonts w:hint="eastAsia" w:eastAsia="仿宋_GB2312"/>
              </w:rPr>
              <w:t>□是 □否   残疾证号：</w:t>
            </w:r>
            <w:r>
              <w:rPr>
                <w:rFonts w:hint="eastAsia" w:eastAsia="仿宋_GB2312"/>
                <w:u w:val="single"/>
              </w:rPr>
              <w:t xml:space="preserve">                  </w:t>
            </w:r>
            <w:r>
              <w:rPr>
                <w:rFonts w:hint="eastAsia" w:eastAsia="仿宋_GB2312"/>
              </w:rPr>
              <w:t>；</w:t>
            </w:r>
          </w:p>
          <w:p>
            <w:pPr>
              <w:spacing w:before="156" w:beforeLines="50" w:after="156" w:afterLines="50" w:line="300" w:lineRule="exact"/>
              <w:rPr>
                <w:rFonts w:hint="eastAsia" w:eastAsia="仿宋_GB2312"/>
              </w:rPr>
            </w:pPr>
            <w:r>
              <w:rPr>
                <w:rFonts w:hint="eastAsia" w:eastAsia="仿宋_GB2312"/>
                <w:b/>
              </w:rPr>
              <w:t>7. 城镇贫困群众家庭学生：</w:t>
            </w:r>
            <w:r>
              <w:rPr>
                <w:rFonts w:hint="eastAsia" w:eastAsia="仿宋_GB2312"/>
              </w:rPr>
              <w:t>□是 □否；</w:t>
            </w:r>
            <w:r>
              <w:rPr>
                <w:rFonts w:hint="eastAsia" w:eastAsia="仿宋_GB2312"/>
                <w:b/>
              </w:rPr>
              <w:t>8.其他家庭经济困难学生：</w:t>
            </w:r>
            <w:r>
              <w:rPr>
                <w:rFonts w:hint="eastAsia" w:eastAsia="仿宋_GB231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22" w:hRule="atLeast"/>
          <w:jc w:val="center"/>
        </w:trPr>
        <w:tc>
          <w:tcPr>
            <w:tcW w:w="669" w:type="dxa"/>
            <w:tcBorders>
              <w:bottom w:val="single" w:color="auto" w:sz="4" w:space="0"/>
            </w:tcBorders>
            <w:noWrap w:val="0"/>
            <w:vAlign w:val="center"/>
          </w:tcPr>
          <w:p>
            <w:pPr>
              <w:spacing w:line="300" w:lineRule="exact"/>
              <w:jc w:val="center"/>
              <w:rPr>
                <w:rFonts w:hint="eastAsia" w:eastAsia="黑体"/>
                <w:bCs/>
              </w:rPr>
            </w:pPr>
            <w:r>
              <w:rPr>
                <w:rFonts w:hint="eastAsia" w:eastAsia="黑体"/>
                <w:bCs/>
              </w:rPr>
              <w:t>影响家庭经济</w:t>
            </w:r>
          </w:p>
          <w:p>
            <w:pPr>
              <w:spacing w:line="300" w:lineRule="exact"/>
              <w:jc w:val="center"/>
              <w:rPr>
                <w:rFonts w:hint="eastAsia" w:eastAsia="黑体"/>
                <w:bCs/>
              </w:rPr>
            </w:pPr>
            <w:r>
              <w:rPr>
                <w:rFonts w:hint="eastAsia" w:eastAsia="黑体"/>
                <w:bCs/>
              </w:rPr>
              <w:t>状况有关信息</w:t>
            </w:r>
          </w:p>
        </w:tc>
        <w:tc>
          <w:tcPr>
            <w:tcW w:w="9322" w:type="dxa"/>
            <w:gridSpan w:val="15"/>
            <w:tcBorders>
              <w:bottom w:val="single" w:color="auto" w:sz="4" w:space="0"/>
            </w:tcBorders>
            <w:noWrap w:val="0"/>
            <w:vAlign w:val="top"/>
          </w:tcPr>
          <w:p>
            <w:pPr>
              <w:spacing w:before="156" w:beforeLines="50" w:after="156" w:afterLines="50" w:line="300" w:lineRule="exact"/>
              <w:rPr>
                <w:rFonts w:hint="eastAsia" w:eastAsia="仿宋_GB2312"/>
              </w:rPr>
            </w:pPr>
            <w:r>
              <w:rPr>
                <w:rFonts w:hint="eastAsia" w:eastAsia="仿宋_GB2312"/>
              </w:rPr>
              <w:t>家庭人均年收入        元。</w:t>
            </w:r>
          </w:p>
          <w:p>
            <w:pPr>
              <w:spacing w:before="156" w:beforeLines="50" w:after="156" w:afterLines="50" w:line="300" w:lineRule="exact"/>
              <w:rPr>
                <w:rFonts w:hint="eastAsia" w:eastAsia="仿宋_GB2312"/>
              </w:rPr>
            </w:pPr>
            <w:r>
              <w:rPr>
                <w:rFonts w:hint="eastAsia" w:eastAsia="仿宋_GB2312"/>
              </w:rPr>
              <w:t>家庭遭受自然灾害情况：                 。家庭遭受突发意外事件：                   。</w:t>
            </w:r>
          </w:p>
          <w:p>
            <w:pPr>
              <w:spacing w:before="156" w:beforeLines="50" w:after="156" w:afterLines="50" w:line="300" w:lineRule="exact"/>
              <w:rPr>
                <w:rFonts w:hint="eastAsia" w:eastAsia="仿宋_GB2312"/>
              </w:rPr>
            </w:pPr>
            <w:r>
              <w:rPr>
                <w:rFonts w:hint="eastAsia" w:eastAsia="仿宋_GB2312"/>
              </w:rPr>
              <w:t>家庭成员因残疾、年迈而劳动能力弱情况：（</w:t>
            </w:r>
            <w:r>
              <w:rPr>
                <w:rFonts w:hint="eastAsia" w:eastAsia="仿宋_GB2312"/>
                <w:b/>
              </w:rPr>
              <w:t>成员以</w:t>
            </w:r>
            <w:r>
              <w:rPr>
                <w:rFonts w:hint="eastAsia" w:eastAsia="仿宋_GB2312"/>
                <w:b/>
                <w:color w:val="FF0000"/>
              </w:rPr>
              <w:t>同一户口登记</w:t>
            </w:r>
            <w:r>
              <w:rPr>
                <w:rFonts w:hint="eastAsia" w:eastAsia="仿宋_GB2312"/>
                <w:b/>
              </w:rPr>
              <w:t>为准</w:t>
            </w:r>
            <w:r>
              <w:rPr>
                <w:rFonts w:hint="eastAsia" w:eastAsia="仿宋_GB2312"/>
              </w:rPr>
              <w:t>，</w:t>
            </w:r>
            <w:r>
              <w:rPr>
                <w:rFonts w:hint="eastAsia" w:eastAsia="仿宋_GB2312"/>
                <w:b/>
              </w:rPr>
              <w:t>请如实填写。如没有，请填写：无</w:t>
            </w:r>
            <w:r>
              <w:rPr>
                <w:rFonts w:hint="eastAsia" w:eastAsia="仿宋_GB2312"/>
              </w:rPr>
              <w:t>） 。</w:t>
            </w:r>
          </w:p>
          <w:p>
            <w:pPr>
              <w:spacing w:before="156" w:beforeLines="50" w:after="156" w:afterLines="50" w:line="300" w:lineRule="exact"/>
              <w:rPr>
                <w:rFonts w:hint="eastAsia" w:eastAsia="仿宋_GB2312"/>
              </w:rPr>
            </w:pPr>
            <w:r>
              <w:rPr>
                <w:rFonts w:hint="eastAsia" w:eastAsia="仿宋_GB2312"/>
              </w:rPr>
              <w:t>家庭成员失业情况：（</w:t>
            </w:r>
            <w:r>
              <w:rPr>
                <w:rFonts w:hint="eastAsia" w:eastAsia="仿宋_GB2312"/>
                <w:b/>
              </w:rPr>
              <w:t>请如实填写。如没有，请填写：无</w:t>
            </w:r>
            <w:r>
              <w:rPr>
                <w:rFonts w:hint="eastAsia" w:eastAsia="仿宋_GB2312"/>
              </w:rPr>
              <w:t>）。家庭欠债情况：（</w:t>
            </w:r>
            <w:r>
              <w:rPr>
                <w:rFonts w:hint="eastAsia" w:eastAsia="仿宋_GB2312"/>
                <w:b/>
              </w:rPr>
              <w:t>请如实填写。如没有，请填写：无</w:t>
            </w:r>
            <w:r>
              <w:rPr>
                <w:rFonts w:hint="eastAsia" w:eastAsia="仿宋_GB2312"/>
              </w:rPr>
              <w:t>） 。</w:t>
            </w:r>
          </w:p>
          <w:p>
            <w:pPr>
              <w:spacing w:before="156" w:beforeLines="50" w:after="156" w:afterLines="50" w:line="300" w:lineRule="exact"/>
              <w:jc w:val="left"/>
              <w:rPr>
                <w:rFonts w:hint="eastAsia" w:eastAsia="仿宋_GB2312"/>
              </w:rPr>
            </w:pPr>
            <w:r>
              <w:rPr>
                <w:rFonts w:hint="eastAsia" w:eastAsia="仿宋_GB2312"/>
              </w:rPr>
              <w:t>其他情况：（</w:t>
            </w:r>
            <w:r>
              <w:rPr>
                <w:rFonts w:hint="eastAsia" w:eastAsia="仿宋_GB2312"/>
                <w:b/>
              </w:rPr>
              <w:t>请如实填写。如没有，请填写：无</w:t>
            </w:r>
            <w:r>
              <w:rPr>
                <w:rFonts w:hint="eastAsia" w:eastAsia="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05" w:hRule="atLeast"/>
          <w:jc w:val="center"/>
        </w:trPr>
        <w:tc>
          <w:tcPr>
            <w:tcW w:w="669" w:type="dxa"/>
            <w:noWrap w:val="0"/>
            <w:textDirection w:val="tbRlV"/>
            <w:vAlign w:val="center"/>
          </w:tcPr>
          <w:p>
            <w:pPr>
              <w:spacing w:line="300" w:lineRule="exact"/>
              <w:ind w:left="113" w:right="113"/>
              <w:jc w:val="center"/>
              <w:rPr>
                <w:rFonts w:hint="eastAsia" w:eastAsia="黑体"/>
                <w:bCs/>
              </w:rPr>
            </w:pPr>
            <w:r>
              <w:rPr>
                <w:rFonts w:hint="eastAsia" w:eastAsia="黑体"/>
                <w:bCs/>
              </w:rPr>
              <w:t>个人承诺</w:t>
            </w:r>
          </w:p>
        </w:tc>
        <w:tc>
          <w:tcPr>
            <w:tcW w:w="5745" w:type="dxa"/>
            <w:gridSpan w:val="7"/>
            <w:noWrap w:val="0"/>
            <w:vAlign w:val="top"/>
          </w:tcPr>
          <w:p>
            <w:pPr>
              <w:spacing w:line="300" w:lineRule="exact"/>
              <w:rPr>
                <w:rFonts w:hint="eastAsia" w:eastAsia="仿宋_GB2312"/>
                <w:sz w:val="19"/>
                <w:szCs w:val="19"/>
                <w:shd w:val="clear" w:color="auto" w:fill="FFFFFF"/>
              </w:rPr>
            </w:pPr>
            <w:r>
              <w:rPr>
                <w:rFonts w:hint="eastAsia" w:eastAsia="仿宋_GB2312"/>
                <w:sz w:val="19"/>
                <w:szCs w:val="19"/>
                <w:shd w:val="clear" w:color="auto" w:fill="FFFFFF"/>
              </w:rPr>
              <w:t>承诺内容：</w:t>
            </w:r>
            <w:r>
              <w:rPr>
                <w:rFonts w:hint="eastAsia" w:eastAsia="仿宋_GB2312"/>
                <w:b/>
              </w:rPr>
              <w:t>（必须手写）</w:t>
            </w:r>
          </w:p>
          <w:p>
            <w:pPr>
              <w:spacing w:before="156" w:beforeLines="50" w:after="156" w:afterLines="50" w:line="400" w:lineRule="exact"/>
              <w:ind w:firstLine="308" w:firstLineChars="147"/>
              <w:rPr>
                <w:rFonts w:hint="eastAsia" w:eastAsia="仿宋_GB2312"/>
                <w:b/>
                <w:sz w:val="19"/>
                <w:szCs w:val="19"/>
                <w:shd w:val="clear" w:color="auto" w:fill="FFFFFF"/>
              </w:rPr>
            </w:pPr>
            <w:r>
              <w:rPr>
                <w:rFonts w:hint="eastAsia" w:eastAsia="仿宋_GB2312"/>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577850</wp:posOffset>
                      </wp:positionV>
                      <wp:extent cx="1188720" cy="434340"/>
                      <wp:effectExtent l="4445" t="2637790" r="197485" b="13970"/>
                      <wp:wrapNone/>
                      <wp:docPr id="4" name="矩形标注 4"/>
                      <wp:cNvGraphicFramePr/>
                      <a:graphic xmlns:a="http://schemas.openxmlformats.org/drawingml/2006/main">
                        <a:graphicData uri="http://schemas.microsoft.com/office/word/2010/wordprocessingShape">
                          <wps:wsp>
                            <wps:cNvSpPr/>
                            <wps:spPr>
                              <a:xfrm>
                                <a:off x="0" y="0"/>
                                <a:ext cx="1188720" cy="434340"/>
                              </a:xfrm>
                              <a:prstGeom prst="wedgeRectCallout">
                                <a:avLst>
                                  <a:gd name="adj1" fmla="val 65171"/>
                                  <a:gd name="adj2" fmla="val -648537"/>
                                </a:avLst>
                              </a:prstGeom>
                              <a:noFill/>
                              <a:ln w="3175" cap="flat" cmpd="sng">
                                <a:solidFill>
                                  <a:srgbClr val="000000"/>
                                </a:solidFill>
                                <a:prstDash val="solid"/>
                                <a:miter/>
                                <a:headEnd type="none" w="med" len="med"/>
                                <a:tailEnd type="none" w="med" len="med"/>
                              </a:ln>
                            </wps:spPr>
                            <wps:txbx>
                              <w:txbxContent>
                                <w:p>
                                  <w:pPr>
                                    <w:rPr>
                                      <w:sz w:val="16"/>
                                    </w:rPr>
                                  </w:pPr>
                                  <w:r>
                                    <w:rPr>
                                      <w:rFonts w:hint="eastAsia"/>
                                      <w:sz w:val="16"/>
                                    </w:rPr>
                                    <w:t>家庭总收入/人数，取整即可。</w:t>
                                  </w:r>
                                </w:p>
                              </w:txbxContent>
                            </wps:txbx>
                            <wps:bodyPr upright="1"/>
                          </wps:wsp>
                        </a:graphicData>
                      </a:graphic>
                    </wp:anchor>
                  </w:drawing>
                </mc:Choice>
                <mc:Fallback>
                  <w:pict>
                    <v:shape id="_x0000_s1026" o:spid="_x0000_s1026" o:spt="61" type="#_x0000_t61" style="position:absolute;left:0pt;margin-left:-3.95pt;margin-top:45.5pt;height:34.2pt;width:93.6pt;z-index:251659264;mso-width-relative:page;mso-height-relative:page;" filled="f" stroked="t" coordsize="21600,21600" o:gfxdata="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2TeqQ2AAAAAkBAAAP&#10;AAAAAAAAAAEAIAAAACIAAABkcnMvZG93bnJldi54bWxQSwECFAAUAAAACACHTuJALAgGHRgCAAAX&#10;BAAADgAAAAAAAAABACAAAAAnAQAAZHJzL2Uyb0RvYy54bWxQSwUGAAAAAAYABgBZAQAAsQUAAAAA&#10;" adj="24877,-129284">
                      <v:fill on="f" focussize="0,0"/>
                      <v:stroke weight="0.25pt" color="#000000" joinstyle="miter"/>
                      <v:imagedata o:title=""/>
                      <o:lock v:ext="edit" aspectratio="f"/>
                      <v:textbox>
                        <w:txbxContent>
                          <w:p>
                            <w:pPr>
                              <w:rPr>
                                <w:sz w:val="16"/>
                              </w:rPr>
                            </w:pPr>
                            <w:r>
                              <w:rPr>
                                <w:rFonts w:hint="eastAsia"/>
                                <w:sz w:val="16"/>
                              </w:rPr>
                              <w:t>家庭总收入/人数，取整即可。</w:t>
                            </w:r>
                          </w:p>
                        </w:txbxContent>
                      </v:textbox>
                    </v:shape>
                  </w:pict>
                </mc:Fallback>
              </mc:AlternateContent>
            </w:r>
            <w:r>
              <w:rPr>
                <w:rFonts w:hint="eastAsia" w:eastAsia="仿宋_GB2312"/>
                <w:b/>
                <w:sz w:val="22"/>
                <w:szCs w:val="19"/>
                <w:shd w:val="clear" w:color="auto" w:fill="FFFFFF"/>
              </w:rPr>
              <w:t>本人承诺以上所填写资料真实，如有虚假，愿承担相应责任。</w:t>
            </w:r>
          </w:p>
        </w:tc>
        <w:tc>
          <w:tcPr>
            <w:tcW w:w="1276" w:type="dxa"/>
            <w:gridSpan w:val="4"/>
            <w:noWrap w:val="0"/>
            <w:vAlign w:val="center"/>
          </w:tcPr>
          <w:p>
            <w:pPr>
              <w:spacing w:line="300" w:lineRule="exact"/>
              <w:jc w:val="center"/>
              <w:rPr>
                <w:rFonts w:hint="eastAsia" w:eastAsia="仿宋_GB2312"/>
              </w:rPr>
            </w:pPr>
            <w:r>
              <w:rPr>
                <w:rFonts w:hint="eastAsia" w:eastAsia="仿宋_GB2312"/>
              </w:rPr>
              <w:t>学生本人(或监护人)签字</w:t>
            </w:r>
          </w:p>
        </w:tc>
        <w:tc>
          <w:tcPr>
            <w:tcW w:w="2301" w:type="dxa"/>
            <w:gridSpan w:val="4"/>
            <w:noWrap w:val="0"/>
            <w:vAlign w:val="center"/>
          </w:tcPr>
          <w:p>
            <w:pPr>
              <w:spacing w:line="300" w:lineRule="exact"/>
              <w:jc w:val="center"/>
              <w:rPr>
                <w:rFonts w:hint="eastAsia" w:eastAsia="仿宋_GB2312"/>
                <w:b/>
              </w:rPr>
            </w:pPr>
            <w:r>
              <w:rPr>
                <w:rFonts w:hint="eastAsia" w:eastAsia="仿宋_GB2312"/>
                <w:b/>
              </w:rPr>
              <w:t>（必须手写）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1" w:hRule="atLeast"/>
          <w:jc w:val="center"/>
        </w:trPr>
        <w:tc>
          <w:tcPr>
            <w:tcW w:w="669" w:type="dxa"/>
            <w:tcBorders>
              <w:bottom w:val="single" w:color="auto" w:sz="4" w:space="0"/>
            </w:tcBorders>
            <w:noWrap w:val="0"/>
            <w:textDirection w:val="tbRlV"/>
            <w:vAlign w:val="center"/>
          </w:tcPr>
          <w:p>
            <w:pPr>
              <w:spacing w:line="300" w:lineRule="exact"/>
              <w:ind w:left="113" w:right="113"/>
              <w:jc w:val="center"/>
              <w:rPr>
                <w:rFonts w:hint="eastAsia" w:eastAsia="黑体"/>
                <w:bCs/>
              </w:rPr>
            </w:pPr>
            <w:r>
              <w:rPr>
                <w:rFonts w:hint="eastAsia" w:eastAsia="黑体"/>
                <w:bCs/>
              </w:rPr>
              <w:t>审定</w:t>
            </w:r>
          </w:p>
        </w:tc>
        <w:tc>
          <w:tcPr>
            <w:tcW w:w="5745" w:type="dxa"/>
            <w:gridSpan w:val="7"/>
            <w:tcBorders>
              <w:bottom w:val="single" w:color="auto" w:sz="4" w:space="0"/>
            </w:tcBorders>
            <w:noWrap w:val="0"/>
            <w:vAlign w:val="top"/>
          </w:tcPr>
          <w:p>
            <w:pPr>
              <w:spacing w:line="300" w:lineRule="exact"/>
              <w:rPr>
                <w:rFonts w:hint="eastAsia" w:eastAsia="仿宋_GB2312"/>
                <w:b/>
                <w:sz w:val="19"/>
                <w:szCs w:val="19"/>
                <w:shd w:val="clear" w:color="auto" w:fill="FFFFFF"/>
              </w:rPr>
            </w:pPr>
            <w:r>
              <w:rPr>
                <w:rFonts w:hint="eastAsia" w:eastAsia="仿宋_GB2312"/>
                <w:b/>
                <w:sz w:val="19"/>
                <w:szCs w:val="19"/>
                <w:shd w:val="clear" w:color="auto" w:fill="FFFFFF"/>
              </w:rPr>
              <w:t>学院审定困难等级：</w:t>
            </w:r>
          </w:p>
          <w:p>
            <w:pPr>
              <w:spacing w:line="300" w:lineRule="exact"/>
              <w:rPr>
                <w:rFonts w:hint="eastAsia" w:eastAsia="仿宋_GB2312"/>
                <w:sz w:val="19"/>
                <w:szCs w:val="19"/>
                <w:shd w:val="clear" w:color="auto" w:fill="FFFFFF"/>
              </w:rPr>
            </w:pPr>
            <w:r>
              <w:rPr>
                <w:rFonts w:hint="eastAsia" w:eastAsia="仿宋_GB2312"/>
                <w:sz w:val="19"/>
                <w:szCs w:val="19"/>
                <w:shd w:val="clear" w:color="auto" w:fill="FFFFFF"/>
              </w:rPr>
              <w:t>特别困难：□是 □否；</w:t>
            </w:r>
          </w:p>
          <w:p>
            <w:pPr>
              <w:spacing w:line="300" w:lineRule="exact"/>
              <w:rPr>
                <w:rFonts w:hint="eastAsia" w:eastAsia="仿宋_GB2312"/>
                <w:sz w:val="19"/>
                <w:szCs w:val="19"/>
                <w:shd w:val="clear" w:color="auto" w:fill="FFFFFF"/>
              </w:rPr>
            </w:pPr>
            <w:r>
              <w:rPr>
                <w:rFonts w:hint="eastAsia" w:eastAsia="仿宋_GB2312"/>
                <w:sz w:val="19"/>
                <w:szCs w:val="19"/>
                <w:shd w:val="clear" w:color="auto" w:fill="FFFFFF"/>
              </w:rPr>
              <w:t>一般困难：□是 □否。</w:t>
            </w:r>
          </w:p>
        </w:tc>
        <w:tc>
          <w:tcPr>
            <w:tcW w:w="3577" w:type="dxa"/>
            <w:gridSpan w:val="8"/>
            <w:tcBorders>
              <w:bottom w:val="single" w:color="auto" w:sz="4" w:space="0"/>
            </w:tcBorders>
            <w:noWrap w:val="0"/>
            <w:vAlign w:val="center"/>
          </w:tcPr>
          <w:p>
            <w:pPr>
              <w:spacing w:line="300" w:lineRule="exact"/>
              <w:rPr>
                <w:rFonts w:hint="eastAsia" w:eastAsia="仿宋_GB2312"/>
              </w:rPr>
            </w:pPr>
            <w:r>
              <w:rPr>
                <w:rFonts w:hint="eastAsia" w:eastAsia="仿宋_GB2312"/>
              </w:rPr>
              <w:t>学院盖章：</w:t>
            </w:r>
          </w:p>
          <w:p>
            <w:pPr>
              <w:spacing w:line="300" w:lineRule="exact"/>
              <w:jc w:val="center"/>
              <w:rPr>
                <w:rFonts w:hint="eastAsia" w:eastAsia="仿宋_GB2312"/>
                <w:b/>
              </w:rPr>
            </w:pPr>
            <w:r>
              <w:rPr>
                <w:rFonts w:hint="eastAsia" w:eastAsia="仿宋_GB2312"/>
              </w:rPr>
              <w:t>2019年9月</w:t>
            </w:r>
          </w:p>
        </w:tc>
      </w:tr>
    </w:tbl>
    <w:p>
      <w:pPr>
        <w:rPr>
          <w:rFonts w:ascii="Calibri" w:hAnsi="Calibri" w:eastAsia="宋体" w:cs="Times New Roman"/>
        </w:rPr>
      </w:pPr>
      <w:r>
        <w:rPr>
          <w:rFonts w:hint="eastAsia" w:eastAsia="仿宋_GB2312"/>
        </w:rPr>
        <mc:AlternateContent>
          <mc:Choice Requires="wps">
            <w:drawing>
              <wp:anchor distT="0" distB="0" distL="114300" distR="114300" simplePos="0" relativeHeight="251661312" behindDoc="0" locked="0" layoutInCell="1" allowOverlap="1">
                <wp:simplePos x="0" y="0"/>
                <wp:positionH relativeFrom="column">
                  <wp:posOffset>3623310</wp:posOffset>
                </wp:positionH>
                <wp:positionV relativeFrom="paragraph">
                  <wp:posOffset>146685</wp:posOffset>
                </wp:positionV>
                <wp:extent cx="2629535" cy="861060"/>
                <wp:effectExtent l="5080" t="3502025" r="13335" b="18415"/>
                <wp:wrapNone/>
                <wp:docPr id="5" name="矩形标注 5"/>
                <wp:cNvGraphicFramePr/>
                <a:graphic xmlns:a="http://schemas.openxmlformats.org/drawingml/2006/main">
                  <a:graphicData uri="http://schemas.microsoft.com/office/word/2010/wordprocessingShape">
                    <wps:wsp>
                      <wps:cNvSpPr/>
                      <wps:spPr>
                        <a:xfrm>
                          <a:off x="0" y="0"/>
                          <a:ext cx="2629535" cy="861060"/>
                        </a:xfrm>
                        <a:prstGeom prst="wedgeRectCallout">
                          <a:avLst>
                            <a:gd name="adj1" fmla="val 9380"/>
                            <a:gd name="adj2" fmla="val -452287"/>
                          </a:avLst>
                        </a:prstGeom>
                        <a:noFill/>
                        <a:ln w="3175" cap="flat" cmpd="sng">
                          <a:solidFill>
                            <a:srgbClr val="000000"/>
                          </a:solidFill>
                          <a:prstDash val="solid"/>
                          <a:miter/>
                          <a:headEnd type="none" w="med" len="med"/>
                          <a:tailEnd type="none" w="med" len="med"/>
                        </a:ln>
                      </wps:spPr>
                      <wps:txbx>
                        <w:txbxContent>
                          <w:p>
                            <w:pPr>
                              <w:spacing w:line="240" w:lineRule="exact"/>
                              <w:rPr>
                                <w:b/>
                                <w:sz w:val="18"/>
                              </w:rPr>
                            </w:pPr>
                            <w:r>
                              <w:rPr>
                                <w:rFonts w:hint="eastAsia"/>
                                <w:b/>
                                <w:color w:val="FF0000"/>
                                <w:sz w:val="16"/>
                              </w:rPr>
                              <w:t>因</w:t>
                            </w:r>
                            <w:r>
                              <w:rPr>
                                <w:rFonts w:hint="eastAsia"/>
                                <w:sz w:val="16"/>
                              </w:rPr>
                              <w:t>外来的、突发的、非本意的、非疾病的使身体受到伤害的客观事件，如淹溺、触电、雷击、外伤大出血、气管异物、车祸、中毒等，烧烫伤、骨折、毒蛇咬伤、狗咬伤等，以及发生了不可逆转的事情，致使家庭遭受了变化的缘故，</w:t>
                            </w:r>
                            <w:r>
                              <w:rPr>
                                <w:rFonts w:hint="eastAsia"/>
                                <w:b/>
                                <w:color w:val="FF0000"/>
                                <w:sz w:val="16"/>
                              </w:rPr>
                              <w:t>致贫</w:t>
                            </w:r>
                            <w:r>
                              <w:rPr>
                                <w:rFonts w:hint="eastAsia"/>
                                <w:sz w:val="16"/>
                              </w:rPr>
                              <w:t>。</w:t>
                            </w:r>
                            <w:r>
                              <w:rPr>
                                <w:rFonts w:hint="eastAsia"/>
                                <w:b/>
                                <w:sz w:val="16"/>
                              </w:rPr>
                              <w:t>请勿改变表格样式！</w:t>
                            </w:r>
                          </w:p>
                        </w:txbxContent>
                      </wps:txbx>
                      <wps:bodyPr upright="1"/>
                    </wps:wsp>
                  </a:graphicData>
                </a:graphic>
              </wp:anchor>
            </w:drawing>
          </mc:Choice>
          <mc:Fallback>
            <w:pict>
              <v:shape id="_x0000_s1026" o:spid="_x0000_s1026" o:spt="61" type="#_x0000_t61" style="position:absolute;left:0pt;margin-left:285.3pt;margin-top:11.55pt;height:67.8pt;width:207.05pt;z-index:251661312;mso-width-relative:page;mso-height-relative:page;" filled="f" stroked="t" coordsize="21600,21600" o:gfxdata="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6ZW03bAAAA&#10;CgEAAA8AAAAAAAAAAQAgAAAAIgAAAGRycy9kb3ducmV2LnhtbFBLAQIUABQAAAAIAIdO4kD0KQCA&#10;GgIAABYEAAAOAAAAAAAAAAEAIAAAACoBAABkcnMvZTJvRG9jLnhtbFBLBQYAAAAABgAGAFkBAAC2&#10;BQAAAAA=&#10;" adj="12826,-86894">
                <v:fill on="f" focussize="0,0"/>
                <v:stroke weight="0.25pt" color="#000000" joinstyle="miter"/>
                <v:imagedata o:title=""/>
                <o:lock v:ext="edit" aspectratio="f"/>
                <v:textbox>
                  <w:txbxContent>
                    <w:p>
                      <w:pPr>
                        <w:spacing w:line="240" w:lineRule="exact"/>
                        <w:rPr>
                          <w:b/>
                          <w:sz w:val="18"/>
                        </w:rPr>
                      </w:pPr>
                      <w:r>
                        <w:rPr>
                          <w:rFonts w:hint="eastAsia"/>
                          <w:b/>
                          <w:color w:val="FF0000"/>
                          <w:sz w:val="16"/>
                        </w:rPr>
                        <w:t>因</w:t>
                      </w:r>
                      <w:r>
                        <w:rPr>
                          <w:rFonts w:hint="eastAsia"/>
                          <w:sz w:val="16"/>
                        </w:rPr>
                        <w:t>外来的、突发的、非本意的、非疾病的使身体受到伤害的客观事件，如淹溺、触电、雷击、外伤大出血、气管异物、车祸、中毒等，烧烫伤、骨折、毒蛇咬伤、狗咬伤等，以及发生了不可逆转的事情，致使家庭遭受了变化的缘故，</w:t>
                      </w:r>
                      <w:r>
                        <w:rPr>
                          <w:rFonts w:hint="eastAsia"/>
                          <w:b/>
                          <w:color w:val="FF0000"/>
                          <w:sz w:val="16"/>
                        </w:rPr>
                        <w:t>致贫</w:t>
                      </w:r>
                      <w:r>
                        <w:rPr>
                          <w:rFonts w:hint="eastAsia"/>
                          <w:sz w:val="16"/>
                        </w:rPr>
                        <w:t>。</w:t>
                      </w:r>
                      <w:r>
                        <w:rPr>
                          <w:rFonts w:hint="eastAsia"/>
                          <w:b/>
                          <w:sz w:val="16"/>
                        </w:rPr>
                        <w:t>请勿改变表格样式！</w:t>
                      </w:r>
                    </w:p>
                  </w:txbxContent>
                </v:textbox>
              </v:shape>
            </w:pict>
          </mc:Fallback>
        </mc:AlternateContent>
      </w:r>
      <w:r>
        <w:rPr>
          <w:rFonts w:hint="eastAsia" w:eastAsia="仿宋_GB2312"/>
        </w:rPr>
        <mc:AlternateContent>
          <mc:Choice Requires="wps">
            <w:drawing>
              <wp:anchor distT="0" distB="0" distL="114300" distR="114300" simplePos="0" relativeHeight="251660288" behindDoc="0" locked="0" layoutInCell="1" allowOverlap="1">
                <wp:simplePos x="0" y="0"/>
                <wp:positionH relativeFrom="column">
                  <wp:posOffset>689610</wp:posOffset>
                </wp:positionH>
                <wp:positionV relativeFrom="paragraph">
                  <wp:posOffset>219075</wp:posOffset>
                </wp:positionV>
                <wp:extent cx="2473960" cy="838200"/>
                <wp:effectExtent l="4445" t="3584575" r="17145" b="15875"/>
                <wp:wrapNone/>
                <wp:docPr id="1" name="矩形标注 1"/>
                <wp:cNvGraphicFramePr/>
                <a:graphic xmlns:a="http://schemas.openxmlformats.org/drawingml/2006/main">
                  <a:graphicData uri="http://schemas.microsoft.com/office/word/2010/wordprocessingShape">
                    <wps:wsp>
                      <wps:cNvSpPr/>
                      <wps:spPr>
                        <a:xfrm>
                          <a:off x="0" y="0"/>
                          <a:ext cx="2473960" cy="838200"/>
                        </a:xfrm>
                        <a:prstGeom prst="wedgeRectCallout">
                          <a:avLst>
                            <a:gd name="adj1" fmla="val 21097"/>
                            <a:gd name="adj2" fmla="val -473106"/>
                          </a:avLst>
                        </a:prstGeom>
                        <a:noFill/>
                        <a:ln w="3175" cap="flat" cmpd="sng">
                          <a:solidFill>
                            <a:srgbClr val="000000"/>
                          </a:solidFill>
                          <a:prstDash val="solid"/>
                          <a:miter/>
                          <a:headEnd type="none" w="med" len="med"/>
                          <a:tailEnd type="none" w="med" len="med"/>
                        </a:ln>
                      </wps:spPr>
                      <wps:txbx>
                        <w:txbxContent>
                          <w:p>
                            <w:pPr>
                              <w:spacing w:line="280" w:lineRule="exact"/>
                              <w:rPr>
                                <w:sz w:val="18"/>
                              </w:rPr>
                            </w:pPr>
                            <w:r>
                              <w:rPr>
                                <w:rFonts w:hint="eastAsia"/>
                                <w:b/>
                                <w:color w:val="FF0000"/>
                                <w:sz w:val="16"/>
                              </w:rPr>
                              <w:t>因</w:t>
                            </w:r>
                            <w:r>
                              <w:rPr>
                                <w:rFonts w:hint="eastAsia"/>
                                <w:sz w:val="16"/>
                              </w:rPr>
                              <w:t>干旱、洪涝、台风、冰雹、暴雪、沙尘暴等气象灾害，火山、地震、山体崩塌、滑坡、泥石流等地质灾害，风暴潮、海啸等海洋灾害，以及森林草原火灾和重大生物灾害等情况，</w:t>
                            </w:r>
                            <w:r>
                              <w:rPr>
                                <w:rFonts w:hint="eastAsia"/>
                                <w:b/>
                                <w:color w:val="FF0000"/>
                                <w:sz w:val="16"/>
                              </w:rPr>
                              <w:t>致贫</w:t>
                            </w:r>
                            <w:r>
                              <w:rPr>
                                <w:rFonts w:hint="eastAsia"/>
                                <w:sz w:val="16"/>
                              </w:rPr>
                              <w:t>。</w:t>
                            </w:r>
                            <w:r>
                              <w:rPr>
                                <w:rFonts w:hint="eastAsia"/>
                                <w:b/>
                                <w:sz w:val="16"/>
                              </w:rPr>
                              <w:t>请勿改变表格样式！</w:t>
                            </w:r>
                          </w:p>
                        </w:txbxContent>
                      </wps:txbx>
                      <wps:bodyPr upright="1"/>
                    </wps:wsp>
                  </a:graphicData>
                </a:graphic>
              </wp:anchor>
            </w:drawing>
          </mc:Choice>
          <mc:Fallback>
            <w:pict>
              <v:shape id="_x0000_s1026" o:spid="_x0000_s1026" o:spt="61" type="#_x0000_t61" style="position:absolute;left:0pt;margin-left:54.3pt;margin-top:17.25pt;height:66pt;width:194.8pt;z-index:251660288;mso-width-relative:page;mso-height-relative:page;" filled="f" stroked="t" coordsize="21600,21600" o:gfxdata="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YCQoFdUAAAAKAQAADwAAAAAA&#10;AAABACAAAAAiAAAAZHJzL2Rvd25yZXYueG1sUEsBAhQAFAAAAAgAh07iQP4x8I8WAgAAFwQAAA4A&#10;AAAAAAAAAQAgAAAAJAEAAGRycy9lMm9Eb2MueG1sUEsFBgAAAAAGAAYAWQEAAKwFAAAAAA==&#10;" adj="15357,-91391">
                <v:fill on="f" focussize="0,0"/>
                <v:stroke weight="0.25pt" color="#000000" joinstyle="miter"/>
                <v:imagedata o:title=""/>
                <o:lock v:ext="edit" aspectratio="f"/>
                <v:textbox>
                  <w:txbxContent>
                    <w:p>
                      <w:pPr>
                        <w:spacing w:line="280" w:lineRule="exact"/>
                        <w:rPr>
                          <w:sz w:val="18"/>
                        </w:rPr>
                      </w:pPr>
                      <w:r>
                        <w:rPr>
                          <w:rFonts w:hint="eastAsia"/>
                          <w:b/>
                          <w:color w:val="FF0000"/>
                          <w:sz w:val="16"/>
                        </w:rPr>
                        <w:t>因</w:t>
                      </w:r>
                      <w:r>
                        <w:rPr>
                          <w:rFonts w:hint="eastAsia"/>
                          <w:sz w:val="16"/>
                        </w:rPr>
                        <w:t>干旱、洪涝、台风、冰雹、暴雪、沙尘暴等气象灾害，火山、地震、山体崩塌、滑坡、泥石流等地质灾害，风暴潮、海啸等海洋灾害，以及森林草原火灾和重大生物灾害等情况，</w:t>
                      </w:r>
                      <w:r>
                        <w:rPr>
                          <w:rFonts w:hint="eastAsia"/>
                          <w:b/>
                          <w:color w:val="FF0000"/>
                          <w:sz w:val="16"/>
                        </w:rPr>
                        <w:t>致贫</w:t>
                      </w:r>
                      <w:r>
                        <w:rPr>
                          <w:rFonts w:hint="eastAsia"/>
                          <w:sz w:val="16"/>
                        </w:rPr>
                        <w:t>。</w:t>
                      </w:r>
                      <w:r>
                        <w:rPr>
                          <w:rFonts w:hint="eastAsia"/>
                          <w:b/>
                          <w:sz w:val="16"/>
                        </w:rPr>
                        <w:t>请勿改变表格样式！</w:t>
                      </w:r>
                    </w:p>
                  </w:txbxContent>
                </v:textbox>
              </v:shape>
            </w:pict>
          </mc:Fallback>
        </mc:AlternateContent>
      </w:r>
      <w:r>
        <w:rPr>
          <w:rFonts w:hint="eastAsia" w:ascii="仿宋_GB2312" w:eastAsia="仿宋_GB2312"/>
          <w:bCs/>
          <w:sz w:val="18"/>
          <w:szCs w:val="18"/>
        </w:rPr>
        <w:t xml:space="preserve"> </w:t>
      </w:r>
    </w:p>
    <w:p>
      <w:pPr>
        <w:widowControl/>
        <w:spacing w:line="360" w:lineRule="auto"/>
        <w:jc w:val="left"/>
        <w:rPr>
          <w:rFonts w:ascii="仿宋_GB2312" w:eastAsia="仿宋_GB2312" w:cs="宋体"/>
          <w:color w:val="000000"/>
          <w:kern w:val="0"/>
          <w:sz w:val="24"/>
        </w:rPr>
      </w:pPr>
    </w:p>
    <w:p>
      <w:pPr>
        <w:widowControl/>
        <w:spacing w:line="360" w:lineRule="auto"/>
        <w:ind w:firstLine="1320" w:firstLineChars="550"/>
        <w:jc w:val="left"/>
        <w:rPr>
          <w:rFonts w:ascii="仿宋_GB2312" w:eastAsia="仿宋_GB2312" w:cs="宋体"/>
          <w:color w:val="000000"/>
          <w:kern w:val="0"/>
          <w:sz w:val="24"/>
        </w:rPr>
      </w:pPr>
    </w:p>
    <w:p>
      <w:pPr>
        <w:widowControl/>
        <w:spacing w:line="360" w:lineRule="auto"/>
        <w:ind w:firstLine="1320" w:firstLineChars="550"/>
        <w:jc w:val="left"/>
        <w:rPr>
          <w:rFonts w:ascii="仿宋_GB2312" w:eastAsia="仿宋_GB2312" w:cs="宋体"/>
          <w:color w:val="000000"/>
          <w:kern w:val="0"/>
          <w:sz w:val="24"/>
        </w:rPr>
      </w:pPr>
    </w:p>
    <w:p>
      <w:pPr>
        <w:widowControl/>
        <w:spacing w:line="360" w:lineRule="auto"/>
        <w:ind w:firstLine="1320" w:firstLineChars="550"/>
        <w:jc w:val="left"/>
        <w:rPr>
          <w:rFonts w:ascii="仿宋_GB2312" w:eastAsia="仿宋_GB2312" w:cs="宋体"/>
          <w:color w:val="000000"/>
          <w:kern w:val="0"/>
          <w:sz w:val="24"/>
        </w:rPr>
      </w:pPr>
    </w:p>
    <w:p>
      <w:pPr>
        <w:widowControl/>
        <w:spacing w:line="360" w:lineRule="auto"/>
        <w:ind w:firstLine="1320" w:firstLineChars="550"/>
        <w:jc w:val="left"/>
        <w:rPr>
          <w:rFonts w:ascii="仿宋_GB2312" w:eastAsia="仿宋_GB2312" w:cs="宋体"/>
          <w:color w:val="000000"/>
          <w:kern w:val="0"/>
          <w:sz w:val="24"/>
        </w:rPr>
      </w:pPr>
    </w:p>
    <w:p>
      <w:pPr>
        <w:widowControl/>
        <w:spacing w:line="360" w:lineRule="auto"/>
        <w:ind w:firstLine="1320" w:firstLineChars="550"/>
        <w:jc w:val="left"/>
        <w:rPr>
          <w:rFonts w:ascii="仿宋_GB2312" w:eastAsia="仿宋_GB2312" w:cs="宋体"/>
          <w:color w:val="000000"/>
          <w:kern w:val="0"/>
          <w:sz w:val="24"/>
        </w:rPr>
      </w:pPr>
    </w:p>
    <w:p>
      <w:pPr>
        <w:widowControl/>
        <w:spacing w:line="360" w:lineRule="auto"/>
        <w:ind w:firstLine="1320" w:firstLineChars="550"/>
        <w:jc w:val="left"/>
        <w:rPr>
          <w:rFonts w:ascii="仿宋_GB2312" w:eastAsia="仿宋_GB2312" w:cs="宋体"/>
          <w:color w:val="000000"/>
          <w:kern w:val="0"/>
          <w:sz w:val="24"/>
        </w:rPr>
      </w:pPr>
    </w:p>
    <w:p>
      <w:pPr>
        <w:widowControl/>
        <w:spacing w:line="360" w:lineRule="auto"/>
        <w:ind w:firstLine="1320" w:firstLineChars="550"/>
        <w:jc w:val="left"/>
        <w:rPr>
          <w:rFonts w:ascii="仿宋_GB2312" w:eastAsia="仿宋_GB2312" w:cs="宋体"/>
          <w:color w:val="000000"/>
          <w:kern w:val="0"/>
          <w:sz w:val="24"/>
        </w:rPr>
      </w:pPr>
    </w:p>
    <w:p>
      <w:pPr>
        <w:widowControl/>
        <w:spacing w:line="360" w:lineRule="auto"/>
        <w:ind w:firstLine="1320" w:firstLineChars="550"/>
        <w:jc w:val="left"/>
        <w:rPr>
          <w:rFonts w:ascii="仿宋_GB2312" w:eastAsia="仿宋_GB2312" w:cs="宋体"/>
          <w:color w:val="000000"/>
          <w:kern w:val="0"/>
          <w:sz w:val="24"/>
        </w:rPr>
      </w:pPr>
    </w:p>
    <w:p>
      <w:pPr>
        <w:widowControl/>
        <w:spacing w:line="360" w:lineRule="auto"/>
        <w:ind w:firstLine="1320" w:firstLineChars="550"/>
        <w:jc w:val="left"/>
        <w:rPr>
          <w:rFonts w:ascii="仿宋_GB2312" w:eastAsia="仿宋_GB2312" w:cs="宋体"/>
          <w:color w:val="000000"/>
          <w:kern w:val="0"/>
          <w:sz w:val="24"/>
        </w:rPr>
      </w:pPr>
    </w:p>
    <w:p>
      <w:pPr>
        <w:widowControl/>
        <w:spacing w:line="360" w:lineRule="auto"/>
        <w:ind w:firstLine="1320" w:firstLineChars="550"/>
        <w:jc w:val="left"/>
        <w:rPr>
          <w:rFonts w:ascii="仿宋_GB2312" w:eastAsia="仿宋_GB2312" w:cs="宋体"/>
          <w:color w:val="000000"/>
          <w:kern w:val="0"/>
          <w:sz w:val="24"/>
        </w:rPr>
      </w:pPr>
    </w:p>
    <w:p>
      <w:pPr>
        <w:widowControl/>
        <w:spacing w:line="360" w:lineRule="auto"/>
        <w:ind w:firstLine="1320" w:firstLineChars="550"/>
        <w:jc w:val="left"/>
        <w:rPr>
          <w:rFonts w:ascii="仿宋_GB2312" w:eastAsia="仿宋_GB2312" w:cs="宋体"/>
          <w:color w:val="000000"/>
          <w:kern w:val="0"/>
          <w:sz w:val="24"/>
        </w:rPr>
      </w:pPr>
    </w:p>
    <w:p>
      <w:pPr>
        <w:widowControl/>
        <w:spacing w:line="360" w:lineRule="auto"/>
        <w:ind w:firstLine="1320" w:firstLineChars="550"/>
        <w:jc w:val="left"/>
        <w:rPr>
          <w:rFonts w:ascii="仿宋_GB2312" w:eastAsia="仿宋_GB2312" w:cs="宋体"/>
          <w:color w:val="000000"/>
          <w:kern w:val="0"/>
          <w:sz w:val="24"/>
        </w:rPr>
      </w:pPr>
    </w:p>
    <w:p>
      <w:pPr>
        <w:widowControl/>
        <w:spacing w:line="360" w:lineRule="auto"/>
        <w:ind w:firstLine="1320" w:firstLineChars="550"/>
        <w:jc w:val="left"/>
        <w:rPr>
          <w:rFonts w:ascii="仿宋_GB2312" w:eastAsia="仿宋_GB2312" w:cs="宋体"/>
          <w:color w:val="000000"/>
          <w:kern w:val="0"/>
          <w:sz w:val="24"/>
        </w:rPr>
      </w:pPr>
    </w:p>
    <w:p>
      <w:pPr>
        <w:widowControl/>
        <w:spacing w:line="360" w:lineRule="auto"/>
        <w:ind w:firstLine="1320" w:firstLineChars="550"/>
        <w:jc w:val="left"/>
        <w:rPr>
          <w:rFonts w:ascii="仿宋_GB2312" w:eastAsia="仿宋_GB2312" w:cs="宋体"/>
          <w:color w:val="000000"/>
          <w:kern w:val="0"/>
          <w:sz w:val="24"/>
        </w:rPr>
      </w:pPr>
    </w:p>
    <w:p>
      <w:pPr>
        <w:widowControl/>
        <w:spacing w:line="360" w:lineRule="auto"/>
        <w:ind w:firstLine="1320" w:firstLineChars="550"/>
        <w:jc w:val="left"/>
        <w:rPr>
          <w:rFonts w:ascii="仿宋_GB2312" w:eastAsia="仿宋_GB2312" w:cs="宋体"/>
          <w:color w:val="000000"/>
          <w:kern w:val="0"/>
          <w:sz w:val="24"/>
        </w:rPr>
      </w:pPr>
    </w:p>
    <w:p>
      <w:pPr>
        <w:widowControl/>
        <w:spacing w:line="360" w:lineRule="auto"/>
        <w:ind w:firstLine="1320" w:firstLineChars="550"/>
        <w:jc w:val="left"/>
        <w:rPr>
          <w:rFonts w:ascii="仿宋_GB2312" w:eastAsia="仿宋_GB2312" w:cs="宋体"/>
          <w:color w:val="000000"/>
          <w:kern w:val="0"/>
          <w:sz w:val="24"/>
        </w:rPr>
      </w:pPr>
    </w:p>
    <w:p>
      <w:pPr>
        <w:widowControl/>
        <w:spacing w:line="360" w:lineRule="auto"/>
        <w:ind w:firstLine="1320" w:firstLineChars="550"/>
        <w:jc w:val="left"/>
        <w:rPr>
          <w:rFonts w:ascii="仿宋_GB2312" w:eastAsia="仿宋_GB2312" w:cs="宋体"/>
          <w:color w:val="000000"/>
          <w:kern w:val="0"/>
          <w:sz w:val="24"/>
        </w:rPr>
      </w:pPr>
    </w:p>
    <w:p>
      <w:pPr>
        <w:widowControl/>
        <w:spacing w:line="360" w:lineRule="auto"/>
        <w:ind w:firstLine="1320" w:firstLineChars="550"/>
        <w:jc w:val="left"/>
        <w:rPr>
          <w:rFonts w:ascii="仿宋_GB2312" w:eastAsia="仿宋_GB2312" w:cs="宋体"/>
          <w:color w:val="000000"/>
          <w:kern w:val="0"/>
          <w:sz w:val="24"/>
        </w:rPr>
      </w:pPr>
    </w:p>
    <w:p>
      <w:pPr>
        <w:widowControl/>
        <w:spacing w:line="360" w:lineRule="auto"/>
        <w:ind w:firstLine="1320" w:firstLineChars="550"/>
        <w:jc w:val="left"/>
        <w:rPr>
          <w:rFonts w:ascii="仿宋_GB2312" w:eastAsia="仿宋_GB2312" w:cs="宋体"/>
          <w:color w:val="000000"/>
          <w:kern w:val="0"/>
          <w:sz w:val="24"/>
        </w:rPr>
      </w:pPr>
    </w:p>
    <w:p>
      <w:pPr>
        <w:widowControl/>
        <w:spacing w:line="360" w:lineRule="auto"/>
        <w:jc w:val="left"/>
        <w:rPr>
          <w:rFonts w:ascii="仿宋_GB2312" w:eastAsia="仿宋_GB2312" w:cs="宋体"/>
          <w:color w:val="000000"/>
          <w:kern w:val="0"/>
          <w:sz w:val="24"/>
        </w:rPr>
      </w:pPr>
    </w:p>
    <w:p>
      <w:pPr>
        <w:widowControl/>
        <w:spacing w:line="360" w:lineRule="auto"/>
        <w:jc w:val="left"/>
        <w:rPr>
          <w:rFonts w:ascii="仿宋_GB2312" w:eastAsia="仿宋_GB2312" w:cs="宋体"/>
          <w:color w:val="000000"/>
          <w:kern w:val="0"/>
          <w:sz w:val="24"/>
        </w:rPr>
      </w:pPr>
    </w:p>
    <w:p>
      <w:pPr>
        <w:widowControl/>
        <w:spacing w:line="360" w:lineRule="auto"/>
        <w:jc w:val="left"/>
        <w:rPr>
          <w:rFonts w:ascii="仿宋_GB2312" w:eastAsia="仿宋_GB2312" w:cs="宋体"/>
          <w:color w:val="000000"/>
          <w:kern w:val="0"/>
          <w:sz w:val="24"/>
        </w:rPr>
      </w:pPr>
      <w:bookmarkStart w:id="0" w:name="_GoBack"/>
      <w:bookmarkEnd w:id="0"/>
    </w:p>
    <w:p>
      <w:pPr>
        <w:spacing w:line="500" w:lineRule="exact"/>
        <w:rPr>
          <w:rFonts w:ascii="仿宋_GB2312" w:eastAsia="仿宋_GB2312"/>
          <w:b/>
          <w:color w:val="000000"/>
          <w:sz w:val="32"/>
          <w:szCs w:val="32"/>
          <w:u w:val="single"/>
        </w:rPr>
      </w:pPr>
    </w:p>
    <w:p>
      <w:pPr>
        <w:spacing w:line="500" w:lineRule="exact"/>
        <w:rPr>
          <w:rFonts w:ascii="仿宋_GB2312" w:eastAsia="仿宋_GB2312"/>
          <w:b/>
          <w:color w:val="000000"/>
          <w:sz w:val="32"/>
          <w:szCs w:val="32"/>
          <w:u w:val="single"/>
        </w:rPr>
      </w:pPr>
    </w:p>
    <w:p>
      <w:pPr>
        <w:spacing w:line="500" w:lineRule="exact"/>
        <w:rPr>
          <w:rFonts w:ascii="仿宋_GB2312" w:eastAsia="仿宋_GB2312"/>
          <w:b/>
          <w:color w:val="000000"/>
          <w:sz w:val="32"/>
          <w:szCs w:val="32"/>
          <w:u w:val="single"/>
        </w:rPr>
      </w:pPr>
    </w:p>
    <w:p>
      <w:pPr>
        <w:spacing w:line="500" w:lineRule="exact"/>
        <w:rPr>
          <w:rFonts w:ascii="仿宋_GB2312" w:eastAsia="仿宋_GB2312"/>
          <w:color w:val="000000"/>
          <w:sz w:val="32"/>
          <w:szCs w:val="32"/>
          <w:u w:val="single"/>
        </w:rPr>
      </w:pPr>
      <w:r>
        <w:rPr>
          <w:rFonts w:hint="eastAsia" w:ascii="仿宋_GB2312" w:eastAsia="仿宋_GB2312"/>
          <w:b/>
          <w:color w:val="000000"/>
          <w:sz w:val="32"/>
          <w:szCs w:val="32"/>
          <w:u w:val="single"/>
        </w:rPr>
        <w:t>抄报：</w:t>
      </w:r>
      <w:r>
        <w:rPr>
          <w:rFonts w:hint="eastAsia" w:ascii="仿宋_GB2312" w:eastAsia="仿宋_GB2312"/>
          <w:color w:val="000000"/>
          <w:sz w:val="32"/>
          <w:szCs w:val="32"/>
          <w:u w:val="single"/>
        </w:rPr>
        <w:t>学校领导</w:t>
      </w:r>
      <w:r>
        <w:rPr>
          <w:rFonts w:hint="eastAsia" w:ascii="仿宋_GB2312" w:eastAsia="仿宋_GB2312"/>
          <w:color w:val="000000"/>
          <w:sz w:val="32"/>
          <w:szCs w:val="32"/>
          <w:u w:val="single"/>
          <w:lang w:eastAsia="zh-CN"/>
        </w:rPr>
        <w:t>。</w:t>
      </w:r>
      <w:r>
        <w:rPr>
          <w:rFonts w:ascii="仿宋_GB2312" w:eastAsia="仿宋_GB2312"/>
          <w:color w:val="000000"/>
          <w:sz w:val="32"/>
          <w:szCs w:val="32"/>
          <w:u w:val="single"/>
        </w:rPr>
        <w:t xml:space="preserve">                                                                            </w:t>
      </w:r>
    </w:p>
    <w:p>
      <w:pPr>
        <w:spacing w:line="500" w:lineRule="exact"/>
        <w:rPr>
          <w:rFonts w:ascii="仿宋_GB2312" w:eastAsia="仿宋_GB2312"/>
          <w:b/>
          <w:color w:val="000000"/>
          <w:sz w:val="32"/>
          <w:szCs w:val="32"/>
          <w:u w:val="single"/>
        </w:rPr>
      </w:pPr>
      <w:r>
        <w:rPr>
          <w:rFonts w:hint="eastAsia" w:ascii="仿宋_GB2312" w:eastAsia="仿宋_GB2312"/>
          <w:b/>
          <w:color w:val="000000"/>
          <w:sz w:val="32"/>
          <w:szCs w:val="32"/>
          <w:u w:val="single"/>
        </w:rPr>
        <w:t>抄送：</w:t>
      </w:r>
      <w:r>
        <w:rPr>
          <w:rFonts w:hint="eastAsia" w:ascii="仿宋_GB2312" w:eastAsia="仿宋_GB2312"/>
          <w:color w:val="000000"/>
          <w:sz w:val="32"/>
          <w:szCs w:val="32"/>
          <w:u w:val="single"/>
        </w:rPr>
        <w:t>学工委成员单位</w:t>
      </w:r>
      <w:r>
        <w:rPr>
          <w:rFonts w:hint="eastAsia" w:ascii="仿宋_GB2312" w:eastAsia="仿宋_GB2312"/>
          <w:color w:val="000000"/>
          <w:sz w:val="32"/>
          <w:szCs w:val="32"/>
          <w:u w:val="single"/>
          <w:lang w:eastAsia="zh-CN"/>
        </w:rPr>
        <w:t>。</w:t>
      </w:r>
      <w:r>
        <w:rPr>
          <w:rFonts w:ascii="仿宋_GB2312" w:eastAsia="仿宋_GB2312"/>
          <w:b/>
          <w:color w:val="000000"/>
          <w:sz w:val="32"/>
          <w:szCs w:val="32"/>
          <w:u w:val="single"/>
        </w:rPr>
        <w:t xml:space="preserve">                                                                       </w:t>
      </w:r>
    </w:p>
    <w:p>
      <w:r>
        <w:rPr>
          <w:rFonts w:hint="eastAsia" w:ascii="仿宋_GB2312" w:eastAsia="仿宋_GB2312"/>
          <w:color w:val="000000"/>
          <w:sz w:val="32"/>
          <w:szCs w:val="32"/>
          <w:u w:val="single"/>
        </w:rPr>
        <w:t>学生处办公室</w:t>
      </w:r>
      <w:r>
        <w:rPr>
          <w:rFonts w:ascii="仿宋_GB2312" w:eastAsia="仿宋_GB2312"/>
          <w:color w:val="000000"/>
          <w:sz w:val="32"/>
          <w:szCs w:val="32"/>
          <w:u w:val="single"/>
        </w:rPr>
        <w:t xml:space="preserve">                 </w:t>
      </w:r>
      <w:r>
        <w:rPr>
          <w:rFonts w:hint="eastAsia" w:ascii="仿宋_GB2312" w:eastAsia="仿宋_GB2312"/>
          <w:color w:val="000000"/>
          <w:sz w:val="32"/>
          <w:szCs w:val="32"/>
          <w:u w:val="single"/>
          <w:lang w:val="en-US" w:eastAsia="zh-CN"/>
        </w:rPr>
        <w:t xml:space="preserve">   </w:t>
      </w:r>
      <w:r>
        <w:rPr>
          <w:rFonts w:ascii="仿宋_GB2312" w:eastAsia="仿宋_GB2312"/>
          <w:color w:val="000000"/>
          <w:sz w:val="32"/>
          <w:szCs w:val="32"/>
          <w:u w:val="single"/>
        </w:rPr>
        <w:t xml:space="preserve"> 201</w:t>
      </w:r>
      <w:r>
        <w:rPr>
          <w:rFonts w:hint="eastAsia" w:ascii="仿宋_GB2312" w:eastAsia="仿宋_GB2312"/>
          <w:color w:val="000000"/>
          <w:sz w:val="32"/>
          <w:szCs w:val="32"/>
          <w:u w:val="single"/>
        </w:rPr>
        <w:t>9年9月</w:t>
      </w:r>
      <w:r>
        <w:rPr>
          <w:rFonts w:hint="eastAsia" w:ascii="仿宋_GB2312" w:eastAsia="仿宋_GB2312"/>
          <w:color w:val="000000"/>
          <w:sz w:val="32"/>
          <w:szCs w:val="32"/>
          <w:u w:val="single"/>
          <w:lang w:val="en-US" w:eastAsia="zh-CN"/>
        </w:rPr>
        <w:t>12</w:t>
      </w:r>
      <w:r>
        <w:rPr>
          <w:rFonts w:hint="eastAsia" w:ascii="仿宋_GB2312" w:eastAsia="仿宋_GB2312"/>
          <w:color w:val="000000"/>
          <w:sz w:val="32"/>
          <w:szCs w:val="32"/>
          <w:u w:val="single"/>
        </w:rPr>
        <w:t>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137"/>
    <w:rsid w:val="000028BC"/>
    <w:rsid w:val="00034FC3"/>
    <w:rsid w:val="00115A7C"/>
    <w:rsid w:val="00121B08"/>
    <w:rsid w:val="00131E58"/>
    <w:rsid w:val="00153CA4"/>
    <w:rsid w:val="001715A1"/>
    <w:rsid w:val="0018109E"/>
    <w:rsid w:val="00214E07"/>
    <w:rsid w:val="002223A2"/>
    <w:rsid w:val="00224C1B"/>
    <w:rsid w:val="002409D9"/>
    <w:rsid w:val="0025039E"/>
    <w:rsid w:val="0028157A"/>
    <w:rsid w:val="002B5FF9"/>
    <w:rsid w:val="003055F7"/>
    <w:rsid w:val="00314975"/>
    <w:rsid w:val="003C1E04"/>
    <w:rsid w:val="003D2F7B"/>
    <w:rsid w:val="00410BA2"/>
    <w:rsid w:val="004562A2"/>
    <w:rsid w:val="00457A3F"/>
    <w:rsid w:val="00465137"/>
    <w:rsid w:val="0049530E"/>
    <w:rsid w:val="004E06A7"/>
    <w:rsid w:val="00542C7E"/>
    <w:rsid w:val="005438EE"/>
    <w:rsid w:val="005461D3"/>
    <w:rsid w:val="00587D89"/>
    <w:rsid w:val="005B3048"/>
    <w:rsid w:val="005B6293"/>
    <w:rsid w:val="005C2CA3"/>
    <w:rsid w:val="005D6C3E"/>
    <w:rsid w:val="00640B67"/>
    <w:rsid w:val="006D3B6A"/>
    <w:rsid w:val="00726B7F"/>
    <w:rsid w:val="00734765"/>
    <w:rsid w:val="00763DCD"/>
    <w:rsid w:val="00784477"/>
    <w:rsid w:val="0088222C"/>
    <w:rsid w:val="008B1CBD"/>
    <w:rsid w:val="008B258C"/>
    <w:rsid w:val="008F5369"/>
    <w:rsid w:val="00985F2E"/>
    <w:rsid w:val="009B31C4"/>
    <w:rsid w:val="009D325E"/>
    <w:rsid w:val="009D77C8"/>
    <w:rsid w:val="00A26203"/>
    <w:rsid w:val="00A270D5"/>
    <w:rsid w:val="00A5734E"/>
    <w:rsid w:val="00AA4A33"/>
    <w:rsid w:val="00AA51FE"/>
    <w:rsid w:val="00B338BD"/>
    <w:rsid w:val="00B43124"/>
    <w:rsid w:val="00B51952"/>
    <w:rsid w:val="00BC2B7A"/>
    <w:rsid w:val="00C27A17"/>
    <w:rsid w:val="00C747D4"/>
    <w:rsid w:val="00C74EB7"/>
    <w:rsid w:val="00CB5938"/>
    <w:rsid w:val="00CD4B7A"/>
    <w:rsid w:val="00CE678E"/>
    <w:rsid w:val="00D07234"/>
    <w:rsid w:val="00D15C6D"/>
    <w:rsid w:val="00D527CB"/>
    <w:rsid w:val="00DC7375"/>
    <w:rsid w:val="00DD60C0"/>
    <w:rsid w:val="00DE1331"/>
    <w:rsid w:val="00E63781"/>
    <w:rsid w:val="00E94D95"/>
    <w:rsid w:val="00ED4C71"/>
    <w:rsid w:val="00F34A5C"/>
    <w:rsid w:val="00F678A1"/>
    <w:rsid w:val="00FE0899"/>
    <w:rsid w:val="05B9177B"/>
    <w:rsid w:val="096628F0"/>
    <w:rsid w:val="0C7368EA"/>
    <w:rsid w:val="0CB947E6"/>
    <w:rsid w:val="0D6178C6"/>
    <w:rsid w:val="0DBD6078"/>
    <w:rsid w:val="109563C8"/>
    <w:rsid w:val="10F77779"/>
    <w:rsid w:val="13107DAC"/>
    <w:rsid w:val="132318A8"/>
    <w:rsid w:val="1A172E74"/>
    <w:rsid w:val="1B8C397E"/>
    <w:rsid w:val="1EB378D6"/>
    <w:rsid w:val="20935DEF"/>
    <w:rsid w:val="249134EF"/>
    <w:rsid w:val="260252BD"/>
    <w:rsid w:val="2F41722F"/>
    <w:rsid w:val="35C42E91"/>
    <w:rsid w:val="3990450E"/>
    <w:rsid w:val="3DD577D0"/>
    <w:rsid w:val="3F7C1AFE"/>
    <w:rsid w:val="465014B1"/>
    <w:rsid w:val="4CD23803"/>
    <w:rsid w:val="55163721"/>
    <w:rsid w:val="55D141BC"/>
    <w:rsid w:val="5AA53F76"/>
    <w:rsid w:val="5B9D4724"/>
    <w:rsid w:val="5E08235E"/>
    <w:rsid w:val="60FF3BF4"/>
    <w:rsid w:val="61C95C6B"/>
    <w:rsid w:val="648A3B8F"/>
    <w:rsid w:val="66D26A9C"/>
    <w:rsid w:val="6C2C2A36"/>
    <w:rsid w:val="6D99498E"/>
    <w:rsid w:val="6FAA5A0C"/>
    <w:rsid w:val="70395EC9"/>
    <w:rsid w:val="7438485C"/>
    <w:rsid w:val="768866F4"/>
    <w:rsid w:val="791E7EA7"/>
    <w:rsid w:val="792D2BE5"/>
    <w:rsid w:val="7A210741"/>
    <w:rsid w:val="7CB41C9D"/>
    <w:rsid w:val="7DCC58AF"/>
    <w:rsid w:val="7E680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3298</Words>
  <Characters>3384</Characters>
  <Lines>29</Lines>
  <Paragraphs>8</Paragraphs>
  <TotalTime>1</TotalTime>
  <ScaleCrop>false</ScaleCrop>
  <LinksUpToDate>false</LinksUpToDate>
  <CharactersWithSpaces>3818</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2019-09-05T06:45:00Z</dcterms:created>
  <dc:creator>lingling</dc:creator>
  <cp:lastModifiedBy>05</cp:lastModifiedBy>
  <cp:lastPrinted>2018-10-11T03:28:00Z</cp:lastPrinted>
  <dcterms:modified xsi:type="dcterms:W3CDTF">2019-09-12T01:32:34Z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